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落儿岭庙山场平工程爆破安全监理服务采购项目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服务内容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2520" w:firstLineChars="700"/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本项目位于霍山县落儿岭镇加油站西侧，G346国道北侧，紧邻落儿岭集镇。项目区场平总面积约32782m2，工程主要内容为：地面清表、土石方开挖及运输、石方爆破、安全围挡等。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本次爆破监理主要工作内容为本项目场平爆破施工安全监理工作。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B41AA"/>
    <w:rsid w:val="4CFB41AA"/>
    <w:rsid w:val="59F94744"/>
    <w:rsid w:val="74E12A5E"/>
    <w:rsid w:val="7AB14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qFormat/>
    <w:uiPriority w:val="0"/>
    <w:rPr>
      <w:color w:val="333333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character" w:customStyle="1" w:styleId="8">
    <w:name w:val="layui-laypage-cur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2021-01-12T07:01:00Z</dcterms:created>
  <dc:creator>七月</dc:creator>
  <cp:lastModifiedBy>南栀</cp:lastModifiedBy>
  <dcterms:modified xsi:type="dcterms:W3CDTF">2021-01-12T07:55:56Z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425680205_btnclosed</vt:lpwstr>
  </property>
</Properties>
</file>