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widowControl/>
        <w:spacing w:after="120"/>
        <w:ind w:firstLineChars="0"/>
        <w:textAlignment w:val="baseline"/>
        <w:rPr>
          <w:rStyle w:val="32"/>
          <w:rFonts w:ascii="Times New Roman" w:hAnsi="Times New Roman" w:eastAsia="宋体"/>
          <w:color w:val="auto"/>
          <w:kern w:val="2"/>
          <w:sz w:val="22"/>
          <w:szCs w:val="24"/>
          <w:lang w:val="en-US" w:eastAsia="zh-CN" w:bidi="ar-SA"/>
        </w:rPr>
      </w:pPr>
    </w:p>
    <w:p>
      <w:pPr>
        <w:pStyle w:val="50"/>
        <w:widowControl/>
        <w:spacing w:after="120"/>
        <w:ind w:firstLineChars="0"/>
        <w:textAlignment w:val="baseline"/>
        <w:rPr>
          <w:rStyle w:val="32"/>
          <w:rFonts w:ascii="Times New Roman" w:hAnsi="Times New Roman" w:eastAsia="宋体"/>
          <w:color w:val="auto"/>
          <w:kern w:val="2"/>
          <w:sz w:val="21"/>
          <w:szCs w:val="24"/>
          <w:lang w:val="en-US" w:eastAsia="zh-CN" w:bidi="ar-SA"/>
        </w:rPr>
      </w:pPr>
    </w:p>
    <w:p>
      <w:pPr>
        <w:spacing w:line="300" w:lineRule="auto"/>
        <w:ind w:firstLineChars="0"/>
        <w:jc w:val="center"/>
        <w:textAlignment w:val="baseline"/>
        <w:rPr>
          <w:rStyle w:val="32"/>
          <w:rFonts w:ascii="宋体" w:hAnsi="宋体" w:eastAsia="方正小标宋简体" w:cs="宋体"/>
          <w:b/>
          <w:bCs/>
          <w:color w:val="auto"/>
          <w:sz w:val="52"/>
          <w:szCs w:val="52"/>
          <w:lang w:val="en-US" w:eastAsia="zh-CN" w:bidi="ar-SA"/>
        </w:rPr>
      </w:pPr>
      <w:r>
        <w:rPr>
          <w:rStyle w:val="32"/>
          <w:rFonts w:hint="eastAsia" w:ascii="方正小标宋简体" w:eastAsia="方正小标宋简体"/>
          <w:color w:val="auto"/>
          <w:sz w:val="52"/>
          <w:szCs w:val="52"/>
          <w:lang w:val="en-US" w:eastAsia="zh-CN" w:bidi="ar-SA"/>
        </w:rPr>
        <w:t>霍山县迎驾厂农产品交易市场修建性详规设计项目</w:t>
      </w:r>
    </w:p>
    <w:p>
      <w:pPr>
        <w:widowControl/>
        <w:spacing w:line="312" w:lineRule="auto"/>
        <w:ind w:firstLine="442" w:firstLineChars="200"/>
        <w:jc w:val="both"/>
        <w:textAlignment w:val="baseline"/>
        <w:rPr>
          <w:rStyle w:val="32"/>
          <w:rFonts w:ascii="宋体" w:hAnsi="宋体" w:eastAsia="宋体" w:cs="宋体"/>
          <w:b/>
          <w:bCs/>
          <w:color w:val="auto"/>
          <w:sz w:val="22"/>
          <w:szCs w:val="21"/>
          <w:lang w:val="en-US" w:eastAsia="zh-CN" w:bidi="ar-SA"/>
        </w:rPr>
      </w:pPr>
    </w:p>
    <w:p>
      <w:pPr>
        <w:pStyle w:val="50"/>
        <w:widowControl/>
        <w:spacing w:after="120" w:line="312" w:lineRule="auto"/>
        <w:ind w:firstLine="442"/>
        <w:textAlignment w:val="baseline"/>
        <w:rPr>
          <w:rStyle w:val="32"/>
          <w:rFonts w:ascii="宋体" w:hAnsi="Times New Roman" w:eastAsia="宋体" w:cs="宋体"/>
          <w:b/>
          <w:bCs/>
          <w:color w:val="auto"/>
          <w:kern w:val="0"/>
          <w:sz w:val="22"/>
          <w:szCs w:val="21"/>
          <w:lang w:val="en-US" w:eastAsia="zh-CN" w:bidi="ar-SA"/>
        </w:rPr>
      </w:pPr>
    </w:p>
    <w:p>
      <w:pPr>
        <w:pStyle w:val="50"/>
        <w:widowControl/>
        <w:spacing w:after="120" w:line="312" w:lineRule="auto"/>
        <w:ind w:firstLine="442"/>
        <w:textAlignment w:val="baseline"/>
        <w:rPr>
          <w:rStyle w:val="32"/>
          <w:rFonts w:ascii="宋体" w:hAnsi="Times New Roman" w:eastAsia="宋体" w:cs="宋体"/>
          <w:b/>
          <w:bCs/>
          <w:color w:val="auto"/>
          <w:kern w:val="0"/>
          <w:sz w:val="22"/>
          <w:szCs w:val="21"/>
          <w:lang w:val="en-US" w:eastAsia="zh-CN" w:bidi="ar-SA"/>
        </w:rPr>
      </w:pPr>
    </w:p>
    <w:p>
      <w:pPr>
        <w:pStyle w:val="50"/>
        <w:widowControl/>
        <w:spacing w:after="120" w:line="312" w:lineRule="auto"/>
        <w:ind w:firstLine="442"/>
        <w:textAlignment w:val="baseline"/>
        <w:rPr>
          <w:rStyle w:val="32"/>
          <w:rFonts w:ascii="宋体" w:hAnsi="Times New Roman" w:eastAsia="宋体" w:cs="宋体"/>
          <w:b/>
          <w:bCs/>
          <w:color w:val="auto"/>
          <w:kern w:val="0"/>
          <w:sz w:val="22"/>
          <w:szCs w:val="21"/>
          <w:lang w:val="en-US" w:eastAsia="zh-CN" w:bidi="ar-SA"/>
        </w:rPr>
      </w:pPr>
    </w:p>
    <w:p>
      <w:pPr>
        <w:widowControl/>
        <w:spacing w:line="312" w:lineRule="auto"/>
        <w:ind w:firstLine="442" w:firstLineChars="200"/>
        <w:jc w:val="both"/>
        <w:textAlignment w:val="baseline"/>
        <w:rPr>
          <w:rStyle w:val="32"/>
          <w:rFonts w:ascii="宋体" w:hAnsi="宋体" w:eastAsia="宋体" w:cs="宋体"/>
          <w:b/>
          <w:bCs/>
          <w:color w:val="auto"/>
          <w:sz w:val="22"/>
          <w:szCs w:val="21"/>
          <w:lang w:val="en-US" w:eastAsia="zh-CN" w:bidi="ar-SA"/>
        </w:rPr>
      </w:pPr>
    </w:p>
    <w:p>
      <w:pPr>
        <w:widowControl/>
        <w:spacing w:line="312" w:lineRule="auto"/>
        <w:ind w:firstLine="442" w:firstLineChars="200"/>
        <w:jc w:val="both"/>
        <w:textAlignment w:val="baseline"/>
        <w:rPr>
          <w:rStyle w:val="32"/>
          <w:rFonts w:ascii="宋体" w:hAnsi="宋体" w:eastAsia="宋体" w:cs="宋体"/>
          <w:b/>
          <w:bCs/>
          <w:color w:val="auto"/>
          <w:sz w:val="22"/>
          <w:szCs w:val="21"/>
          <w:lang w:val="en-US" w:eastAsia="zh-CN" w:bidi="ar-SA"/>
        </w:rPr>
      </w:pPr>
    </w:p>
    <w:p>
      <w:pPr>
        <w:widowControl/>
        <w:spacing w:line="312" w:lineRule="auto"/>
        <w:ind w:firstLineChars="0"/>
        <w:jc w:val="center"/>
        <w:textAlignment w:val="baseline"/>
        <w:rPr>
          <w:rStyle w:val="32"/>
          <w:rFonts w:ascii="方正小标宋简体" w:hAnsi="黑体" w:eastAsia="方正小标宋简体"/>
          <w:color w:val="auto"/>
          <w:sz w:val="72"/>
          <w:szCs w:val="72"/>
          <w:lang w:val="en-US" w:eastAsia="zh-CN" w:bidi="ar-SA"/>
        </w:rPr>
      </w:pPr>
      <w:r>
        <w:rPr>
          <w:rStyle w:val="32"/>
          <w:rFonts w:ascii="方正小标宋简体" w:hAnsi="黑体" w:eastAsia="方正小标宋简体"/>
          <w:color w:val="auto"/>
          <w:sz w:val="72"/>
          <w:szCs w:val="72"/>
          <w:lang w:val="en-US" w:eastAsia="zh-CN" w:bidi="ar-SA"/>
        </w:rPr>
        <w:t>询比采购文件</w:t>
      </w:r>
    </w:p>
    <w:p>
      <w:pPr>
        <w:widowControl/>
        <w:spacing w:line="312" w:lineRule="auto"/>
        <w:ind w:firstLine="562" w:firstLineChars="200"/>
        <w:jc w:val="center"/>
        <w:textAlignment w:val="baseline"/>
        <w:rPr>
          <w:rStyle w:val="32"/>
          <w:rFonts w:ascii="宋体" w:hAnsi="宋体" w:eastAsia="宋体" w:cs="宋体"/>
          <w:b/>
          <w:bCs/>
          <w:color w:val="auto"/>
          <w:sz w:val="28"/>
          <w:szCs w:val="28"/>
          <w:lang w:val="en-US" w:eastAsia="zh-CN" w:bidi="ar-SA"/>
        </w:rPr>
      </w:pPr>
    </w:p>
    <w:p>
      <w:pPr>
        <w:widowControl/>
        <w:spacing w:line="312" w:lineRule="auto"/>
        <w:ind w:firstLine="442" w:firstLineChars="200"/>
        <w:jc w:val="both"/>
        <w:textAlignment w:val="baseline"/>
        <w:rPr>
          <w:rStyle w:val="32"/>
          <w:rFonts w:ascii="宋体" w:hAnsi="宋体" w:eastAsia="宋体" w:cs="宋体"/>
          <w:b/>
          <w:bCs/>
          <w:color w:val="auto"/>
          <w:sz w:val="22"/>
          <w:szCs w:val="21"/>
          <w:lang w:val="en-US" w:eastAsia="zh-CN" w:bidi="ar-SA"/>
        </w:rPr>
      </w:pPr>
    </w:p>
    <w:p>
      <w:pPr>
        <w:widowControl/>
        <w:spacing w:line="312" w:lineRule="auto"/>
        <w:ind w:firstLine="442" w:firstLineChars="200"/>
        <w:jc w:val="both"/>
        <w:textAlignment w:val="baseline"/>
        <w:rPr>
          <w:rStyle w:val="32"/>
          <w:rFonts w:ascii="宋体" w:hAnsi="宋体" w:eastAsia="宋体" w:cs="宋体"/>
          <w:b/>
          <w:bCs/>
          <w:color w:val="auto"/>
          <w:sz w:val="22"/>
          <w:szCs w:val="21"/>
          <w:lang w:val="en-US" w:eastAsia="zh-CN" w:bidi="ar-SA"/>
        </w:rPr>
      </w:pPr>
    </w:p>
    <w:p>
      <w:pPr>
        <w:widowControl/>
        <w:spacing w:line="312" w:lineRule="auto"/>
        <w:ind w:firstLine="442" w:firstLineChars="200"/>
        <w:jc w:val="both"/>
        <w:textAlignment w:val="baseline"/>
        <w:rPr>
          <w:rStyle w:val="32"/>
          <w:rFonts w:ascii="宋体" w:hAnsi="宋体" w:eastAsia="宋体" w:cs="宋体"/>
          <w:b/>
          <w:bCs/>
          <w:color w:val="auto"/>
          <w:sz w:val="22"/>
          <w:szCs w:val="21"/>
          <w:lang w:val="en-US" w:eastAsia="zh-CN" w:bidi="ar-SA"/>
        </w:rPr>
      </w:pPr>
    </w:p>
    <w:p>
      <w:pPr>
        <w:pStyle w:val="50"/>
        <w:widowControl/>
        <w:spacing w:after="120"/>
        <w:ind w:left="0" w:leftChars="0" w:firstLine="0" w:firstLineChars="0"/>
        <w:textAlignment w:val="baseline"/>
        <w:rPr>
          <w:rStyle w:val="32"/>
          <w:rFonts w:ascii="宋体" w:hAnsi="Times New Roman" w:eastAsia="宋体" w:cs="宋体"/>
          <w:b/>
          <w:bCs/>
          <w:color w:val="auto"/>
          <w:kern w:val="0"/>
          <w:sz w:val="22"/>
          <w:szCs w:val="21"/>
          <w:lang w:val="en-US" w:eastAsia="zh-CN" w:bidi="ar-SA"/>
        </w:rPr>
      </w:pPr>
    </w:p>
    <w:p>
      <w:pPr>
        <w:widowControl/>
        <w:spacing w:line="312" w:lineRule="auto"/>
        <w:ind w:firstLine="602" w:firstLineChars="200"/>
        <w:jc w:val="center"/>
        <w:textAlignment w:val="baseline"/>
        <w:rPr>
          <w:rStyle w:val="32"/>
          <w:rFonts w:ascii="黑体" w:hAnsi="黑体" w:eastAsia="黑体" w:cs="Times New Roman"/>
          <w:b/>
          <w:bCs/>
          <w:color w:val="auto"/>
          <w:sz w:val="30"/>
          <w:szCs w:val="30"/>
          <w:lang w:val="en-US" w:eastAsia="zh-CN" w:bidi="ar-SA"/>
        </w:rPr>
      </w:pPr>
    </w:p>
    <w:p>
      <w:pPr>
        <w:widowControl/>
        <w:spacing w:line="312" w:lineRule="auto"/>
        <w:ind w:firstLine="602" w:firstLineChars="200"/>
        <w:jc w:val="center"/>
        <w:textAlignment w:val="baseline"/>
        <w:rPr>
          <w:rStyle w:val="32"/>
          <w:rFonts w:ascii="黑体" w:hAnsi="黑体" w:eastAsia="黑体" w:cs="Times New Roman"/>
          <w:b/>
          <w:bCs/>
          <w:color w:val="auto"/>
          <w:sz w:val="30"/>
          <w:szCs w:val="30"/>
          <w:lang w:val="en-US" w:eastAsia="zh-CN" w:bidi="ar-SA"/>
        </w:rPr>
      </w:pPr>
    </w:p>
    <w:p>
      <w:pPr>
        <w:pStyle w:val="27"/>
        <w:rPr>
          <w:rStyle w:val="32"/>
          <w:rFonts w:ascii="黑体" w:hAnsi="黑体" w:eastAsia="黑体" w:cs="Times New Roman"/>
          <w:b/>
          <w:bCs/>
          <w:color w:val="auto"/>
          <w:sz w:val="30"/>
          <w:szCs w:val="30"/>
          <w:lang w:val="en-US" w:eastAsia="zh-CN" w:bidi="ar-SA"/>
        </w:rPr>
      </w:pPr>
    </w:p>
    <w:p>
      <w:pPr>
        <w:pStyle w:val="27"/>
        <w:rPr>
          <w:rStyle w:val="32"/>
          <w:rFonts w:ascii="黑体" w:hAnsi="黑体" w:eastAsia="黑体" w:cs="Times New Roman"/>
          <w:b/>
          <w:bCs/>
          <w:color w:val="auto"/>
          <w:sz w:val="30"/>
          <w:szCs w:val="30"/>
          <w:lang w:val="en-US" w:eastAsia="zh-CN" w:bidi="ar-SA"/>
        </w:rPr>
      </w:pPr>
    </w:p>
    <w:p>
      <w:pPr>
        <w:pStyle w:val="27"/>
        <w:widowControl/>
        <w:textAlignment w:val="baseline"/>
        <w:rPr>
          <w:rStyle w:val="32"/>
          <w:rFonts w:ascii="黑体" w:hAnsi="黑体" w:eastAsia="黑体" w:cs="Times New Roman"/>
          <w:b/>
          <w:bCs/>
          <w:color w:val="auto"/>
          <w:sz w:val="30"/>
          <w:szCs w:val="30"/>
          <w:lang w:val="en-US" w:eastAsia="zh-CN" w:bidi="ar-SA"/>
        </w:rPr>
      </w:pPr>
    </w:p>
    <w:p>
      <w:pPr>
        <w:pStyle w:val="27"/>
        <w:widowControl/>
        <w:ind w:left="0" w:leftChars="0" w:firstLine="220" w:firstLineChars="50"/>
        <w:textAlignment w:val="baseline"/>
        <w:rPr>
          <w:rStyle w:val="32"/>
          <w:rFonts w:hint="default" w:ascii="方正小标宋简体" w:hAnsi="宋体" w:eastAsia="方正小标宋简体" w:cstheme="minorBidi"/>
          <w:b w:val="0"/>
          <w:color w:val="auto"/>
          <w:sz w:val="44"/>
          <w:szCs w:val="44"/>
          <w:lang w:val="en-US" w:eastAsia="zh-CN" w:bidi="ar-SA"/>
        </w:rPr>
      </w:pPr>
      <w:r>
        <w:rPr>
          <w:rStyle w:val="32"/>
          <w:rFonts w:hint="eastAsia" w:ascii="方正小标宋简体" w:eastAsia="方正小标宋简体" w:cstheme="minorBidi"/>
          <w:b w:val="0"/>
          <w:color w:val="auto"/>
          <w:sz w:val="44"/>
          <w:szCs w:val="44"/>
          <w:lang w:val="en-US" w:eastAsia="zh-CN" w:bidi="ar-SA"/>
        </w:rPr>
        <w:t>项目</w:t>
      </w:r>
      <w:r>
        <w:rPr>
          <w:rStyle w:val="32"/>
          <w:rFonts w:hint="eastAsia" w:ascii="方正小标宋简体" w:hAnsi="宋体" w:eastAsia="方正小标宋简体" w:cstheme="minorBidi"/>
          <w:b w:val="0"/>
          <w:color w:val="auto"/>
          <w:sz w:val="44"/>
          <w:szCs w:val="44"/>
          <w:lang w:val="en-US" w:eastAsia="zh-CN" w:bidi="ar-SA"/>
        </w:rPr>
        <w:t>编号：</w:t>
      </w:r>
      <w:r>
        <w:rPr>
          <w:rStyle w:val="32"/>
          <w:rFonts w:ascii="方正小标宋简体" w:hAnsi="宋体" w:eastAsia="方正小标宋简体" w:cstheme="minorBidi"/>
          <w:b w:val="0"/>
          <w:color w:val="auto"/>
          <w:sz w:val="44"/>
          <w:szCs w:val="44"/>
          <w:lang w:val="en-US" w:eastAsia="zh-CN" w:bidi="ar-SA"/>
        </w:rPr>
        <w:t>DBSCG-2020-</w:t>
      </w:r>
      <w:r>
        <w:rPr>
          <w:rStyle w:val="32"/>
          <w:rFonts w:hint="eastAsia" w:ascii="方正小标宋简体" w:eastAsia="方正小标宋简体" w:cstheme="minorBidi"/>
          <w:b w:val="0"/>
          <w:color w:val="auto"/>
          <w:sz w:val="44"/>
          <w:szCs w:val="44"/>
          <w:lang w:val="en-US" w:eastAsia="zh-CN" w:bidi="ar-SA"/>
        </w:rPr>
        <w:t>048</w:t>
      </w:r>
    </w:p>
    <w:p>
      <w:pPr>
        <w:widowControl/>
        <w:spacing w:line="312" w:lineRule="auto"/>
        <w:ind w:firstLineChars="0"/>
        <w:jc w:val="left"/>
        <w:textAlignment w:val="baseline"/>
        <w:rPr>
          <w:rStyle w:val="32"/>
          <w:rFonts w:ascii="方正小标宋简体" w:hAnsi="宋体" w:eastAsia="方正小标宋简体"/>
          <w:color w:val="auto"/>
          <w:sz w:val="44"/>
          <w:szCs w:val="44"/>
          <w:lang w:val="en-US" w:eastAsia="zh-CN" w:bidi="ar-SA"/>
        </w:rPr>
      </w:pPr>
      <w:r>
        <w:rPr>
          <w:rStyle w:val="32"/>
          <w:rFonts w:ascii="方正小标宋简体" w:hAnsi="宋体" w:eastAsia="方正小标宋简体"/>
          <w:color w:val="auto"/>
          <w:sz w:val="44"/>
          <w:szCs w:val="44"/>
          <w:lang w:val="en-US" w:eastAsia="zh-CN" w:bidi="ar-SA"/>
        </w:rPr>
        <w:t>采</w:t>
      </w:r>
      <w:r>
        <w:rPr>
          <w:rStyle w:val="32"/>
          <w:rFonts w:hint="eastAsia" w:ascii="方正小标宋简体" w:eastAsia="方正小标宋简体"/>
          <w:color w:val="auto"/>
          <w:sz w:val="44"/>
          <w:szCs w:val="44"/>
          <w:lang w:val="en-US" w:eastAsia="zh-CN" w:bidi="ar-SA"/>
        </w:rPr>
        <w:t xml:space="preserve"> </w:t>
      </w:r>
      <w:r>
        <w:rPr>
          <w:rStyle w:val="32"/>
          <w:rFonts w:ascii="方正小标宋简体" w:hAnsi="宋体" w:eastAsia="方正小标宋简体"/>
          <w:color w:val="auto"/>
          <w:sz w:val="44"/>
          <w:szCs w:val="44"/>
          <w:lang w:val="en-US" w:eastAsia="zh-CN" w:bidi="ar-SA"/>
        </w:rPr>
        <w:t>购</w:t>
      </w:r>
      <w:r>
        <w:rPr>
          <w:rStyle w:val="32"/>
          <w:rFonts w:hint="eastAsia" w:ascii="方正小标宋简体" w:eastAsia="方正小标宋简体"/>
          <w:color w:val="auto"/>
          <w:sz w:val="44"/>
          <w:szCs w:val="44"/>
          <w:lang w:val="en-US" w:eastAsia="zh-CN" w:bidi="ar-SA"/>
        </w:rPr>
        <w:t xml:space="preserve"> </w:t>
      </w:r>
      <w:r>
        <w:rPr>
          <w:rStyle w:val="32"/>
          <w:rFonts w:ascii="方正小标宋简体" w:hAnsi="宋体" w:eastAsia="方正小标宋简体"/>
          <w:color w:val="auto"/>
          <w:sz w:val="44"/>
          <w:szCs w:val="44"/>
          <w:lang w:val="en-US" w:eastAsia="zh-CN" w:bidi="ar-SA"/>
        </w:rPr>
        <w:t>人：</w:t>
      </w:r>
      <w:r>
        <w:rPr>
          <w:rStyle w:val="32"/>
          <w:rFonts w:hint="eastAsia" w:ascii="方正小标宋简体" w:eastAsia="方正小标宋简体"/>
          <w:color w:val="auto"/>
          <w:sz w:val="44"/>
          <w:szCs w:val="44"/>
          <w:lang w:val="en-US" w:eastAsia="zh-CN" w:bidi="ar-SA"/>
        </w:rPr>
        <w:t>霍山县国有资产经营管理有限公司</w:t>
      </w:r>
    </w:p>
    <w:p>
      <w:pPr>
        <w:widowControl/>
        <w:spacing w:line="312" w:lineRule="auto"/>
        <w:ind w:firstLineChars="0"/>
        <w:jc w:val="left"/>
        <w:textAlignment w:val="baseline"/>
        <w:rPr>
          <w:rStyle w:val="32"/>
          <w:rFonts w:ascii="方正小标宋简体" w:hAnsi="宋体" w:eastAsia="方正小标宋简体"/>
          <w:color w:val="auto"/>
          <w:sz w:val="44"/>
          <w:szCs w:val="44"/>
          <w:lang w:val="en-US" w:eastAsia="zh-CN" w:bidi="ar-SA"/>
        </w:rPr>
      </w:pPr>
      <w:r>
        <w:rPr>
          <w:rStyle w:val="32"/>
          <w:rFonts w:ascii="方正小标宋简体" w:hAnsi="宋体" w:eastAsia="方正小标宋简体"/>
          <w:color w:val="auto"/>
          <w:sz w:val="44"/>
          <w:szCs w:val="44"/>
          <w:lang w:val="en-US" w:eastAsia="zh-CN" w:bidi="ar-SA"/>
        </w:rPr>
        <w:t>代理机构：安徽大别山工程咨询有限公司</w:t>
      </w:r>
    </w:p>
    <w:p>
      <w:pPr>
        <w:widowControl/>
        <w:spacing w:line="312" w:lineRule="auto"/>
        <w:ind w:firstLineChars="0"/>
        <w:jc w:val="center"/>
        <w:textAlignment w:val="baseline"/>
        <w:rPr>
          <w:rStyle w:val="32"/>
          <w:rFonts w:ascii="方正小标宋简体" w:hAnsi="宋体" w:eastAsia="方正小标宋简体"/>
          <w:color w:val="auto"/>
          <w:sz w:val="44"/>
          <w:szCs w:val="44"/>
          <w:lang w:val="en-US" w:eastAsia="zh-CN" w:bidi="ar-SA"/>
        </w:rPr>
      </w:pPr>
      <w:r>
        <w:rPr>
          <w:rStyle w:val="32"/>
          <w:rFonts w:ascii="方正小标宋简体" w:hAnsi="宋体" w:eastAsia="方正小标宋简体"/>
          <w:color w:val="auto"/>
          <w:sz w:val="44"/>
          <w:szCs w:val="44"/>
          <w:lang w:val="en-US" w:eastAsia="zh-CN" w:bidi="ar-SA"/>
        </w:rPr>
        <w:t>二〇二〇年</w:t>
      </w:r>
      <w:r>
        <w:rPr>
          <w:rStyle w:val="32"/>
          <w:rFonts w:hint="eastAsia" w:ascii="方正小标宋简体" w:eastAsia="方正小标宋简体"/>
          <w:color w:val="auto"/>
          <w:sz w:val="44"/>
          <w:szCs w:val="44"/>
          <w:lang w:val="en-US" w:eastAsia="zh-CN" w:bidi="ar-SA"/>
        </w:rPr>
        <w:t>六</w:t>
      </w:r>
      <w:r>
        <w:rPr>
          <w:rStyle w:val="32"/>
          <w:rFonts w:ascii="方正小标宋简体" w:hAnsi="宋体" w:eastAsia="方正小标宋简体"/>
          <w:color w:val="auto"/>
          <w:sz w:val="44"/>
          <w:szCs w:val="44"/>
          <w:lang w:val="en-US" w:eastAsia="zh-CN" w:bidi="ar-SA"/>
        </w:rPr>
        <w:t>月</w:t>
      </w:r>
    </w:p>
    <w:p>
      <w:pPr>
        <w:pStyle w:val="50"/>
        <w:widowControl/>
        <w:spacing w:after="120" w:line="400" w:lineRule="exact"/>
        <w:ind w:firstLine="440"/>
        <w:textAlignment w:val="baseline"/>
        <w:rPr>
          <w:rStyle w:val="32"/>
          <w:rFonts w:ascii="Times New Roman" w:hAnsi="Times New Roman" w:eastAsia="宋体"/>
          <w:color w:val="auto"/>
          <w:kern w:val="2"/>
          <w:sz w:val="22"/>
          <w:szCs w:val="24"/>
          <w:lang w:val="en-US" w:eastAsia="zh-CN" w:bidi="ar-SA"/>
        </w:rPr>
      </w:pPr>
    </w:p>
    <w:p>
      <w:pPr>
        <w:spacing w:line="240" w:lineRule="auto"/>
        <w:ind w:firstLineChars="0"/>
        <w:jc w:val="center"/>
        <w:textAlignment w:val="baseline"/>
        <w:rPr>
          <w:rStyle w:val="32"/>
          <w:rFonts w:ascii="宋体" w:hAnsi="宋体" w:eastAsia="宋体" w:cs="Times New Roman"/>
          <w:b/>
          <w:bCs/>
          <w:color w:val="auto"/>
          <w:sz w:val="44"/>
          <w:szCs w:val="36"/>
          <w:lang w:val="en-US" w:eastAsia="zh-CN" w:bidi="ar-SA"/>
        </w:rPr>
      </w:pPr>
      <w:r>
        <w:rPr>
          <w:rStyle w:val="32"/>
          <w:rFonts w:ascii="宋体" w:hAnsi="宋体" w:eastAsia="宋体" w:cs="Times New Roman"/>
          <w:b/>
          <w:bCs/>
          <w:color w:val="auto"/>
          <w:sz w:val="40"/>
          <w:szCs w:val="36"/>
          <w:lang w:val="en-US" w:eastAsia="zh-CN" w:bidi="ar-SA"/>
        </w:rPr>
        <w:t>目 录</w:t>
      </w:r>
    </w:p>
    <w:p>
      <w:pPr>
        <w:pStyle w:val="75"/>
        <w:widowControl/>
        <w:tabs>
          <w:tab w:val="right" w:leader="dot" w:pos="9072"/>
        </w:tabs>
        <w:textAlignment w:val="baseline"/>
        <w:rPr>
          <w:rStyle w:val="32"/>
          <w:rFonts w:ascii="Times New Roman" w:hAnsi="Times New Roman" w:eastAsia="宋体"/>
          <w:color w:val="auto"/>
          <w:lang w:val="en-US" w:eastAsia="zh-CN" w:bidi="ar-SA"/>
        </w:rPr>
      </w:pPr>
    </w:p>
    <w:p>
      <w:pPr>
        <w:pStyle w:val="60"/>
        <w:widowControl/>
        <w:tabs>
          <w:tab w:val="right" w:leader="dot" w:pos="9062"/>
        </w:tabs>
        <w:spacing w:before="120" w:after="120" w:line="360" w:lineRule="auto"/>
        <w:ind w:left="480" w:hanging="440" w:hangingChars="200"/>
        <w:jc w:val="left"/>
        <w:textAlignment w:val="baseline"/>
        <w:rPr>
          <w:rStyle w:val="32"/>
          <w:rFonts w:ascii="Calibri" w:hAnsi="Calibri" w:eastAsia="宋体"/>
          <w:bCs w:val="0"/>
          <w:caps w:val="0"/>
          <w:color w:val="auto"/>
          <w:kern w:val="2"/>
          <w:sz w:val="28"/>
          <w:szCs w:val="32"/>
          <w:lang w:val="en-US" w:eastAsia="zh-CN" w:bidi="ar-SA"/>
        </w:rPr>
      </w:pPr>
      <w:r>
        <w:rPr>
          <w:rStyle w:val="22"/>
          <w:rFonts w:ascii="宋体" w:hAnsi="宋体" w:eastAsia="宋体" w:cs="宋体"/>
          <w:bCs/>
          <w:caps/>
          <w:color w:val="auto"/>
          <w:kern w:val="2"/>
          <w:sz w:val="22"/>
          <w:szCs w:val="22"/>
          <w:lang w:val="en-US" w:eastAsia="zh-CN" w:bidi="ar-SA"/>
        </w:rPr>
        <w:t>第一章 询比采购公告</w:t>
      </w:r>
      <w:r>
        <w:rPr>
          <w:rStyle w:val="32"/>
          <w:rFonts w:ascii="宋体" w:hAnsi="宋体" w:eastAsia="宋体" w:cs="宋体"/>
          <w:bCs/>
          <w:caps/>
          <w:color w:val="auto"/>
          <w:sz w:val="24"/>
          <w:szCs w:val="24"/>
          <w:lang w:val="en-US" w:eastAsia="zh-CN" w:bidi="ar-SA"/>
        </w:rPr>
        <w:tab/>
      </w:r>
      <w:r>
        <w:rPr>
          <w:rStyle w:val="32"/>
          <w:rFonts w:ascii="宋体" w:hAnsi="宋体" w:eastAsia="宋体" w:cs="宋体"/>
          <w:bCs/>
          <w:caps/>
          <w:color w:val="auto"/>
          <w:sz w:val="24"/>
          <w:szCs w:val="24"/>
          <w:lang w:val="en-US" w:eastAsia="zh-CN" w:bidi="ar-SA"/>
        </w:rPr>
        <w:t>1</w:t>
      </w:r>
    </w:p>
    <w:p>
      <w:pPr>
        <w:pStyle w:val="60"/>
        <w:widowControl/>
        <w:tabs>
          <w:tab w:val="right" w:leader="dot" w:pos="9062"/>
        </w:tabs>
        <w:spacing w:before="120" w:after="120" w:line="360" w:lineRule="auto"/>
        <w:ind w:left="480" w:hanging="440" w:hangingChars="200"/>
        <w:jc w:val="left"/>
        <w:textAlignment w:val="baseline"/>
        <w:rPr>
          <w:rStyle w:val="32"/>
          <w:rFonts w:ascii="Calibri" w:hAnsi="Calibri" w:eastAsia="宋体"/>
          <w:bCs w:val="0"/>
          <w:caps w:val="0"/>
          <w:color w:val="auto"/>
          <w:kern w:val="2"/>
          <w:sz w:val="28"/>
          <w:szCs w:val="32"/>
          <w:lang w:val="en-US" w:eastAsia="zh-CN" w:bidi="ar-SA"/>
        </w:rPr>
      </w:pPr>
      <w:r>
        <w:rPr>
          <w:rStyle w:val="22"/>
          <w:rFonts w:ascii="宋体" w:hAnsi="宋体" w:eastAsia="宋体" w:cs="宋体"/>
          <w:bCs/>
          <w:caps/>
          <w:color w:val="auto"/>
          <w:kern w:val="2"/>
          <w:sz w:val="22"/>
          <w:szCs w:val="22"/>
          <w:lang w:val="en-US" w:eastAsia="zh-CN" w:bidi="ar-SA"/>
        </w:rPr>
        <w:t>第二章  供应商须知</w:t>
      </w:r>
      <w:r>
        <w:rPr>
          <w:rStyle w:val="32"/>
          <w:rFonts w:ascii="宋体" w:hAnsi="宋体" w:eastAsia="宋体" w:cs="宋体"/>
          <w:bCs/>
          <w:caps/>
          <w:color w:val="auto"/>
          <w:sz w:val="24"/>
          <w:szCs w:val="24"/>
          <w:lang w:val="en-US" w:eastAsia="zh-CN" w:bidi="ar-SA"/>
        </w:rPr>
        <w:tab/>
      </w:r>
      <w:r>
        <w:rPr>
          <w:rStyle w:val="32"/>
          <w:rFonts w:ascii="宋体" w:hAnsi="宋体" w:eastAsia="宋体" w:cs="宋体"/>
          <w:bCs/>
          <w:caps/>
          <w:color w:val="auto"/>
          <w:sz w:val="24"/>
          <w:szCs w:val="24"/>
          <w:lang w:val="en-US" w:eastAsia="zh-CN" w:bidi="ar-SA"/>
        </w:rPr>
        <w:t>4</w:t>
      </w:r>
    </w:p>
    <w:p>
      <w:pPr>
        <w:pStyle w:val="60"/>
        <w:widowControl/>
        <w:tabs>
          <w:tab w:val="right" w:leader="dot" w:pos="9062"/>
        </w:tabs>
        <w:spacing w:before="120" w:after="120" w:line="360" w:lineRule="auto"/>
        <w:ind w:left="480" w:hanging="440" w:hangingChars="200"/>
        <w:jc w:val="left"/>
        <w:textAlignment w:val="baseline"/>
        <w:rPr>
          <w:rStyle w:val="32"/>
          <w:rFonts w:ascii="Calibri" w:hAnsi="Calibri" w:eastAsia="宋体"/>
          <w:bCs w:val="0"/>
          <w:caps w:val="0"/>
          <w:color w:val="auto"/>
          <w:kern w:val="2"/>
          <w:sz w:val="28"/>
          <w:szCs w:val="32"/>
          <w:lang w:val="en-US" w:eastAsia="zh-CN" w:bidi="ar-SA"/>
        </w:rPr>
      </w:pPr>
      <w:r>
        <w:rPr>
          <w:rStyle w:val="22"/>
          <w:rFonts w:ascii="宋体" w:hAnsi="宋体" w:eastAsia="宋体" w:cs="宋体"/>
          <w:bCs/>
          <w:caps/>
          <w:color w:val="auto"/>
          <w:kern w:val="2"/>
          <w:sz w:val="22"/>
          <w:szCs w:val="22"/>
          <w:lang w:val="en-US" w:eastAsia="zh-CN" w:bidi="ar-SA"/>
        </w:rPr>
        <w:t>第三章  评审办法</w:t>
      </w:r>
      <w:r>
        <w:rPr>
          <w:rStyle w:val="32"/>
          <w:rFonts w:ascii="宋体" w:hAnsi="宋体" w:eastAsia="宋体" w:cs="宋体"/>
          <w:bCs/>
          <w:caps/>
          <w:color w:val="auto"/>
          <w:sz w:val="24"/>
          <w:szCs w:val="24"/>
          <w:lang w:val="en-US" w:eastAsia="zh-CN" w:bidi="ar-SA"/>
        </w:rPr>
        <w:tab/>
      </w:r>
      <w:r>
        <w:rPr>
          <w:rStyle w:val="32"/>
          <w:rFonts w:ascii="宋体" w:hAnsi="宋体" w:eastAsia="宋体" w:cs="宋体"/>
          <w:bCs/>
          <w:caps/>
          <w:color w:val="auto"/>
          <w:sz w:val="24"/>
          <w:szCs w:val="24"/>
          <w:lang w:val="en-US" w:eastAsia="zh-CN" w:bidi="ar-SA"/>
        </w:rPr>
        <w:t>8</w:t>
      </w:r>
    </w:p>
    <w:p>
      <w:pPr>
        <w:pStyle w:val="60"/>
        <w:widowControl/>
        <w:tabs>
          <w:tab w:val="right" w:leader="dot" w:pos="9062"/>
        </w:tabs>
        <w:spacing w:before="120" w:after="120" w:line="360" w:lineRule="auto"/>
        <w:ind w:left="480" w:hanging="440" w:hangingChars="200"/>
        <w:jc w:val="left"/>
        <w:textAlignment w:val="baseline"/>
        <w:rPr>
          <w:rStyle w:val="32"/>
          <w:rFonts w:ascii="Calibri" w:hAnsi="Calibri" w:eastAsia="宋体"/>
          <w:bCs w:val="0"/>
          <w:caps w:val="0"/>
          <w:color w:val="auto"/>
          <w:kern w:val="2"/>
          <w:sz w:val="28"/>
          <w:szCs w:val="32"/>
          <w:lang w:val="en-US" w:eastAsia="zh-CN" w:bidi="ar-SA"/>
        </w:rPr>
      </w:pPr>
      <w:r>
        <w:rPr>
          <w:rStyle w:val="22"/>
          <w:rFonts w:ascii="宋体" w:hAnsi="宋体" w:eastAsia="宋体" w:cs="宋体"/>
          <w:bCs/>
          <w:caps/>
          <w:color w:val="auto"/>
          <w:kern w:val="2"/>
          <w:sz w:val="22"/>
          <w:szCs w:val="22"/>
          <w:lang w:val="en-US" w:eastAsia="zh-CN" w:bidi="ar-SA"/>
        </w:rPr>
        <w:t>第四章  采购需求</w:t>
      </w:r>
      <w:r>
        <w:rPr>
          <w:rStyle w:val="32"/>
          <w:rFonts w:ascii="宋体" w:hAnsi="宋体" w:eastAsia="宋体" w:cs="宋体"/>
          <w:bCs/>
          <w:caps/>
          <w:color w:val="auto"/>
          <w:sz w:val="24"/>
          <w:szCs w:val="24"/>
          <w:lang w:val="en-US" w:eastAsia="zh-CN" w:bidi="ar-SA"/>
        </w:rPr>
        <w:tab/>
      </w:r>
      <w:r>
        <w:rPr>
          <w:rStyle w:val="32"/>
          <w:rFonts w:ascii="宋体" w:hAnsi="宋体" w:eastAsia="宋体" w:cs="宋体"/>
          <w:bCs/>
          <w:caps/>
          <w:color w:val="auto"/>
          <w:sz w:val="24"/>
          <w:szCs w:val="24"/>
          <w:lang w:val="en-US" w:eastAsia="zh-CN" w:bidi="ar-SA"/>
        </w:rPr>
        <w:t>10</w:t>
      </w:r>
    </w:p>
    <w:p>
      <w:pPr>
        <w:pStyle w:val="60"/>
        <w:widowControl/>
        <w:tabs>
          <w:tab w:val="right" w:leader="dot" w:pos="9062"/>
        </w:tabs>
        <w:spacing w:before="120" w:after="120" w:line="360" w:lineRule="auto"/>
        <w:ind w:left="480" w:hanging="440" w:hangingChars="200"/>
        <w:jc w:val="left"/>
        <w:textAlignment w:val="baseline"/>
        <w:rPr>
          <w:rStyle w:val="32"/>
          <w:rFonts w:ascii="Calibri" w:hAnsi="Calibri" w:eastAsia="宋体"/>
          <w:bCs w:val="0"/>
          <w:caps w:val="0"/>
          <w:color w:val="auto"/>
          <w:kern w:val="2"/>
          <w:sz w:val="28"/>
          <w:szCs w:val="32"/>
          <w:lang w:val="en-US" w:eastAsia="zh-CN" w:bidi="ar-SA"/>
        </w:rPr>
      </w:pPr>
      <w:r>
        <w:rPr>
          <w:rStyle w:val="22"/>
          <w:rFonts w:ascii="宋体" w:hAnsi="宋体" w:eastAsia="宋体" w:cs="宋体"/>
          <w:bCs/>
          <w:caps/>
          <w:color w:val="auto"/>
          <w:kern w:val="2"/>
          <w:sz w:val="22"/>
          <w:szCs w:val="22"/>
          <w:lang w:val="en-US" w:eastAsia="zh-CN" w:bidi="ar-SA"/>
        </w:rPr>
        <w:t>第五章  询比文件格式</w:t>
      </w:r>
      <w:r>
        <w:rPr>
          <w:rStyle w:val="32"/>
          <w:rFonts w:ascii="宋体" w:hAnsi="宋体" w:eastAsia="宋体" w:cs="宋体"/>
          <w:bCs/>
          <w:caps/>
          <w:color w:val="auto"/>
          <w:sz w:val="24"/>
          <w:szCs w:val="24"/>
          <w:lang w:val="en-US" w:eastAsia="zh-CN" w:bidi="ar-SA"/>
        </w:rPr>
        <w:tab/>
      </w:r>
      <w:r>
        <w:rPr>
          <w:rStyle w:val="32"/>
          <w:rFonts w:ascii="宋体" w:hAnsi="宋体" w:eastAsia="宋体" w:cs="宋体"/>
          <w:bCs/>
          <w:caps/>
          <w:color w:val="auto"/>
          <w:sz w:val="24"/>
          <w:szCs w:val="24"/>
          <w:lang w:val="en-US" w:eastAsia="zh-CN" w:bidi="ar-SA"/>
        </w:rPr>
        <w:t>11</w:t>
      </w:r>
    </w:p>
    <w:p>
      <w:pPr>
        <w:pStyle w:val="75"/>
        <w:widowControl/>
        <w:tabs>
          <w:tab w:val="right" w:leader="dot" w:pos="9072"/>
        </w:tabs>
        <w:textAlignment w:val="baseline"/>
        <w:rPr>
          <w:rStyle w:val="32"/>
          <w:rFonts w:ascii="Times New Roman" w:hAnsi="Times New Roman" w:eastAsia="宋体"/>
          <w:color w:val="auto"/>
          <w:lang w:val="en-US" w:eastAsia="zh-CN" w:bidi="ar-SA"/>
        </w:rPr>
      </w:pPr>
    </w:p>
    <w:p>
      <w:pPr>
        <w:spacing w:line="400" w:lineRule="exact"/>
        <w:ind w:firstLine="640" w:firstLineChars="200"/>
        <w:jc w:val="center"/>
        <w:textAlignment w:val="baseline"/>
        <w:rPr>
          <w:rStyle w:val="32"/>
          <w:rFonts w:ascii="黑体" w:hAnsi="黑体" w:eastAsia="黑体"/>
          <w:color w:val="auto"/>
          <w:sz w:val="32"/>
          <w:szCs w:val="32"/>
          <w:lang w:val="en-US" w:eastAsia="zh-CN" w:bidi="ar-SA"/>
        </w:rPr>
      </w:pPr>
    </w:p>
    <w:p>
      <w:pPr>
        <w:spacing w:line="400" w:lineRule="exact"/>
        <w:ind w:firstLine="640" w:firstLineChars="200"/>
        <w:jc w:val="center"/>
        <w:textAlignment w:val="baseline"/>
        <w:rPr>
          <w:rStyle w:val="32"/>
          <w:rFonts w:ascii="黑体" w:hAnsi="黑体" w:eastAsia="黑体"/>
          <w:color w:val="auto"/>
          <w:sz w:val="32"/>
          <w:szCs w:val="32"/>
          <w:lang w:val="en-US" w:eastAsia="zh-CN" w:bidi="ar-SA"/>
        </w:rPr>
      </w:pPr>
    </w:p>
    <w:p>
      <w:pPr>
        <w:spacing w:line="400" w:lineRule="exact"/>
        <w:ind w:firstLine="640" w:firstLineChars="200"/>
        <w:jc w:val="center"/>
        <w:textAlignment w:val="baseline"/>
        <w:rPr>
          <w:rStyle w:val="32"/>
          <w:rFonts w:ascii="黑体" w:hAnsi="黑体" w:eastAsia="黑体"/>
          <w:color w:val="auto"/>
          <w:sz w:val="32"/>
          <w:szCs w:val="32"/>
          <w:lang w:val="en-US" w:eastAsia="zh-CN" w:bidi="ar-SA"/>
        </w:rPr>
      </w:pPr>
    </w:p>
    <w:p>
      <w:pPr>
        <w:pStyle w:val="50"/>
        <w:widowControl/>
        <w:tabs>
          <w:tab w:val="left" w:pos="6392"/>
        </w:tabs>
        <w:spacing w:after="120" w:line="400" w:lineRule="exact"/>
        <w:ind w:firstLine="640"/>
        <w:textAlignment w:val="baseline"/>
        <w:rPr>
          <w:rStyle w:val="32"/>
          <w:rFonts w:ascii="黑体" w:hAnsi="黑体" w:eastAsia="黑体"/>
          <w:color w:val="auto"/>
          <w:kern w:val="0"/>
          <w:sz w:val="32"/>
          <w:szCs w:val="32"/>
          <w:lang w:val="en-US" w:eastAsia="zh-CN" w:bidi="ar-SA"/>
        </w:rPr>
      </w:pPr>
      <w:r>
        <w:rPr>
          <w:rStyle w:val="32"/>
          <w:rFonts w:ascii="黑体" w:hAnsi="黑体" w:eastAsia="黑体"/>
          <w:color w:val="auto"/>
          <w:kern w:val="0"/>
          <w:sz w:val="32"/>
          <w:szCs w:val="32"/>
          <w:lang w:val="en-US" w:eastAsia="zh-CN" w:bidi="ar-SA"/>
        </w:rPr>
        <w:tab/>
      </w:r>
    </w:p>
    <w:p>
      <w:pPr>
        <w:pStyle w:val="50"/>
        <w:widowControl/>
        <w:spacing w:after="120" w:line="400" w:lineRule="exact"/>
        <w:ind w:firstLine="640"/>
        <w:textAlignment w:val="baseline"/>
        <w:rPr>
          <w:rStyle w:val="32"/>
          <w:rFonts w:ascii="黑体" w:hAnsi="黑体" w:eastAsia="黑体"/>
          <w:color w:val="auto"/>
          <w:kern w:val="0"/>
          <w:sz w:val="32"/>
          <w:szCs w:val="32"/>
          <w:lang w:val="en-US" w:eastAsia="zh-CN" w:bidi="ar-SA"/>
        </w:rPr>
      </w:pPr>
    </w:p>
    <w:p>
      <w:pPr>
        <w:pStyle w:val="50"/>
        <w:widowControl/>
        <w:spacing w:after="120" w:line="400" w:lineRule="exact"/>
        <w:ind w:firstLine="640"/>
        <w:textAlignment w:val="baseline"/>
        <w:rPr>
          <w:rStyle w:val="32"/>
          <w:rFonts w:ascii="黑体" w:hAnsi="黑体" w:eastAsia="黑体"/>
          <w:color w:val="auto"/>
          <w:kern w:val="0"/>
          <w:sz w:val="32"/>
          <w:szCs w:val="32"/>
          <w:lang w:val="en-US" w:eastAsia="zh-CN" w:bidi="ar-SA"/>
        </w:rPr>
      </w:pPr>
    </w:p>
    <w:p>
      <w:pPr>
        <w:pStyle w:val="50"/>
        <w:widowControl/>
        <w:spacing w:after="120" w:line="400" w:lineRule="exact"/>
        <w:ind w:firstLine="640"/>
        <w:textAlignment w:val="baseline"/>
        <w:rPr>
          <w:rStyle w:val="32"/>
          <w:rFonts w:ascii="黑体" w:hAnsi="黑体" w:eastAsia="黑体"/>
          <w:color w:val="auto"/>
          <w:kern w:val="0"/>
          <w:sz w:val="32"/>
          <w:szCs w:val="32"/>
          <w:lang w:val="en-US" w:eastAsia="zh-CN" w:bidi="ar-SA"/>
        </w:rPr>
      </w:pPr>
    </w:p>
    <w:p>
      <w:pPr>
        <w:pStyle w:val="50"/>
        <w:widowControl/>
        <w:spacing w:after="120" w:line="400" w:lineRule="exact"/>
        <w:ind w:firstLine="640"/>
        <w:textAlignment w:val="baseline"/>
        <w:rPr>
          <w:rStyle w:val="32"/>
          <w:rFonts w:ascii="黑体" w:hAnsi="黑体" w:eastAsia="黑体"/>
          <w:color w:val="auto"/>
          <w:kern w:val="0"/>
          <w:sz w:val="32"/>
          <w:szCs w:val="32"/>
          <w:lang w:val="en-US" w:eastAsia="zh-CN" w:bidi="ar-SA"/>
        </w:rPr>
      </w:pPr>
    </w:p>
    <w:p>
      <w:pPr>
        <w:pStyle w:val="50"/>
        <w:widowControl/>
        <w:spacing w:after="120" w:line="400" w:lineRule="exact"/>
        <w:ind w:firstLine="640"/>
        <w:textAlignment w:val="baseline"/>
        <w:rPr>
          <w:rStyle w:val="32"/>
          <w:rFonts w:ascii="黑体" w:hAnsi="黑体" w:eastAsia="黑体"/>
          <w:color w:val="auto"/>
          <w:kern w:val="0"/>
          <w:sz w:val="32"/>
          <w:szCs w:val="32"/>
          <w:lang w:val="en-US" w:eastAsia="zh-CN" w:bidi="ar-SA"/>
        </w:rPr>
      </w:pPr>
    </w:p>
    <w:p>
      <w:pPr>
        <w:pStyle w:val="50"/>
        <w:widowControl/>
        <w:spacing w:after="120" w:line="400" w:lineRule="exact"/>
        <w:ind w:firstLine="640"/>
        <w:textAlignment w:val="baseline"/>
        <w:rPr>
          <w:rStyle w:val="32"/>
          <w:rFonts w:ascii="黑体" w:hAnsi="黑体" w:eastAsia="黑体"/>
          <w:color w:val="auto"/>
          <w:kern w:val="0"/>
          <w:sz w:val="32"/>
          <w:szCs w:val="32"/>
          <w:lang w:val="en-US" w:eastAsia="zh-CN" w:bidi="ar-SA"/>
        </w:rPr>
        <w:sectPr>
          <w:headerReference r:id="rId3" w:type="default"/>
          <w:footerReference r:id="rId4" w:type="default"/>
          <w:footnotePr>
            <w:numFmt w:val="decimalEnclosedCircleChinese"/>
            <w:numRestart w:val="eachPage"/>
          </w:footnotePr>
          <w:pgSz w:w="11906" w:h="16838"/>
          <w:pgMar w:top="1417" w:right="1417" w:bottom="1417" w:left="1417" w:header="851" w:footer="850" w:gutter="0"/>
          <w:lnNumType w:countBy="0"/>
          <w:pgNumType w:start="1"/>
          <w:cols w:space="425" w:num="1"/>
          <w:vAlign w:val="top"/>
          <w:docGrid w:linePitch="312" w:charSpace="0"/>
        </w:sectPr>
      </w:pPr>
    </w:p>
    <w:p>
      <w:pPr>
        <w:pStyle w:val="50"/>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2"/>
          <w:rFonts w:ascii="黑体" w:hAnsi="黑体" w:eastAsia="黑体" w:cs="黑体"/>
          <w:bCs/>
          <w:color w:val="auto"/>
          <w:kern w:val="44"/>
          <w:sz w:val="32"/>
          <w:szCs w:val="32"/>
          <w:lang w:val="en-US" w:eastAsia="zh-CN" w:bidi="ar-SA"/>
        </w:rPr>
      </w:pPr>
      <w:r>
        <w:rPr>
          <w:rStyle w:val="32"/>
          <w:rFonts w:ascii="黑体" w:hAnsi="黑体" w:eastAsia="黑体" w:cs="黑体"/>
          <w:bCs/>
          <w:color w:val="auto"/>
          <w:kern w:val="44"/>
          <w:sz w:val="32"/>
          <w:szCs w:val="32"/>
          <w:lang w:val="en-US" w:eastAsia="zh-CN" w:bidi="ar-SA"/>
        </w:rPr>
        <w:t xml:space="preserve">第一章 </w:t>
      </w:r>
      <w:r>
        <w:rPr>
          <w:rStyle w:val="32"/>
          <w:rFonts w:hint="eastAsia" w:ascii="黑体" w:hAnsi="黑体" w:eastAsia="黑体" w:cs="黑体"/>
          <w:bCs/>
          <w:color w:val="auto"/>
          <w:kern w:val="44"/>
          <w:sz w:val="32"/>
          <w:szCs w:val="32"/>
          <w:lang w:val="en-US" w:eastAsia="zh-CN" w:bidi="ar-SA"/>
        </w:rPr>
        <w:t>霍山县迎驾厂农产品交易市场修建性详规设计项目</w:t>
      </w:r>
      <w:r>
        <w:rPr>
          <w:rStyle w:val="32"/>
          <w:rFonts w:ascii="黑体" w:hAnsi="黑体" w:eastAsia="黑体" w:cs="黑体"/>
          <w:bCs/>
          <w:color w:val="auto"/>
          <w:kern w:val="44"/>
          <w:sz w:val="32"/>
          <w:szCs w:val="32"/>
          <w:lang w:val="en-US" w:eastAsia="zh-CN" w:bidi="ar-SA"/>
        </w:rPr>
        <w:t>询比公告</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经安徽大别山国投集团批准，参照</w:t>
      </w:r>
      <w:r>
        <w:rPr>
          <w:rStyle w:val="32"/>
          <w:rFonts w:hint="eastAsia"/>
          <w:color w:val="auto"/>
          <w:sz w:val="22"/>
          <w:szCs w:val="22"/>
          <w:lang w:val="en-US" w:eastAsia="zh-CN" w:bidi="ar-SA"/>
        </w:rPr>
        <w:t>《</w:t>
      </w:r>
      <w:r>
        <w:rPr>
          <w:rStyle w:val="32"/>
          <w:rFonts w:ascii="宋体" w:hAnsi="宋体" w:eastAsia="宋体"/>
          <w:color w:val="auto"/>
          <w:sz w:val="22"/>
          <w:szCs w:val="22"/>
          <w:lang w:val="en-US" w:eastAsia="zh-CN" w:bidi="ar-SA"/>
        </w:rPr>
        <w:t>中华人民共和国采购法</w:t>
      </w:r>
      <w:r>
        <w:rPr>
          <w:rStyle w:val="32"/>
          <w:rFonts w:hint="eastAsia"/>
          <w:color w:val="auto"/>
          <w:sz w:val="22"/>
          <w:szCs w:val="22"/>
          <w:lang w:val="en-US" w:eastAsia="zh-CN" w:bidi="ar-SA"/>
        </w:rPr>
        <w:t>》</w:t>
      </w:r>
      <w:r>
        <w:rPr>
          <w:rStyle w:val="32"/>
          <w:rFonts w:ascii="宋体" w:hAnsi="宋体" w:eastAsia="宋体"/>
          <w:color w:val="auto"/>
          <w:sz w:val="22"/>
          <w:szCs w:val="22"/>
          <w:lang w:val="en-US" w:eastAsia="zh-CN" w:bidi="ar-SA"/>
        </w:rPr>
        <w:t>及相关规定，根据《国有企业采购操作规范》,就“</w:t>
      </w:r>
      <w:r>
        <w:rPr>
          <w:rStyle w:val="32"/>
          <w:rFonts w:hint="eastAsia"/>
          <w:color w:val="auto"/>
          <w:sz w:val="22"/>
          <w:szCs w:val="22"/>
          <w:lang w:val="en-US" w:eastAsia="zh-CN" w:bidi="ar-SA"/>
        </w:rPr>
        <w:t>霍山县迎驾厂农产品交易市场修建性详规设计项目</w:t>
      </w:r>
      <w:r>
        <w:rPr>
          <w:rStyle w:val="32"/>
          <w:rFonts w:ascii="宋体" w:hAnsi="宋体" w:eastAsia="宋体"/>
          <w:color w:val="auto"/>
          <w:sz w:val="22"/>
          <w:szCs w:val="22"/>
          <w:lang w:val="en-US" w:eastAsia="zh-CN" w:bidi="ar-SA"/>
        </w:rPr>
        <w:t>”现以询比采购方式确定供应商，项目资金已落实,已具备采购条件</w:t>
      </w:r>
      <w:r>
        <w:rPr>
          <w:rStyle w:val="32"/>
          <w:rFonts w:hint="eastAsia"/>
          <w:color w:val="auto"/>
          <w:sz w:val="22"/>
          <w:szCs w:val="22"/>
          <w:lang w:val="en-US" w:eastAsia="zh-CN" w:bidi="ar-SA"/>
        </w:rPr>
        <w:t>，</w:t>
      </w:r>
      <w:r>
        <w:rPr>
          <w:rStyle w:val="32"/>
          <w:rFonts w:ascii="宋体" w:hAnsi="宋体" w:eastAsia="宋体"/>
          <w:color w:val="auto"/>
          <w:sz w:val="22"/>
          <w:lang w:val="en-US" w:eastAsia="zh-CN" w:bidi="ar-SA"/>
        </w:rPr>
        <w:t>欢迎符合条件的供应商参加</w:t>
      </w:r>
      <w:r>
        <w:rPr>
          <w:rStyle w:val="32"/>
          <w:rFonts w:hint="eastAsia"/>
          <w:color w:val="auto"/>
          <w:sz w:val="22"/>
          <w:lang w:val="en-US" w:eastAsia="zh-CN" w:bidi="ar-SA"/>
        </w:rPr>
        <w:t>询比</w:t>
      </w:r>
      <w:r>
        <w:rPr>
          <w:rStyle w:val="32"/>
          <w:rFonts w:ascii="宋体" w:hAnsi="宋体" w:eastAsia="宋体"/>
          <w:color w:val="auto"/>
          <w:sz w:val="22"/>
          <w:szCs w:val="22"/>
          <w:lang w:val="en-US" w:eastAsia="zh-CN" w:bidi="ar-SA"/>
        </w:rPr>
        <w:t>。</w:t>
      </w:r>
    </w:p>
    <w:p>
      <w:pPr>
        <w:pStyle w:val="31"/>
        <w:keepNext/>
        <w:widowControl/>
        <w:spacing w:line="360" w:lineRule="auto"/>
        <w:ind w:firstLineChars="0"/>
        <w:jc w:val="left"/>
        <w:textAlignment w:val="baseline"/>
        <w:rPr>
          <w:rStyle w:val="32"/>
          <w:rFonts w:ascii="黑体" w:hAnsi="黑体" w:eastAsia="黑体"/>
          <w:color w:val="auto"/>
          <w:sz w:val="22"/>
          <w:szCs w:val="22"/>
          <w:lang w:val="en-US" w:eastAsia="zh-CN" w:bidi="ar-SA"/>
        </w:rPr>
      </w:pPr>
      <w:r>
        <w:rPr>
          <w:rStyle w:val="32"/>
          <w:rFonts w:ascii="黑体" w:hAnsi="黑体" w:eastAsia="黑体"/>
          <w:color w:val="auto"/>
          <w:sz w:val="22"/>
          <w:szCs w:val="22"/>
          <w:lang w:val="en-US" w:eastAsia="zh-CN" w:bidi="ar-SA"/>
        </w:rPr>
        <w:t>一、项目名称及内容</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1.项目名称：</w:t>
      </w:r>
      <w:r>
        <w:rPr>
          <w:rStyle w:val="32"/>
          <w:rFonts w:hint="eastAsia"/>
          <w:color w:val="auto"/>
          <w:sz w:val="22"/>
          <w:szCs w:val="22"/>
          <w:lang w:val="en-US" w:eastAsia="zh-CN" w:bidi="ar-SA"/>
        </w:rPr>
        <w:t>霍山县迎驾厂农产品交易市场修建性详规设计项目</w:t>
      </w:r>
    </w:p>
    <w:p>
      <w:pPr>
        <w:pStyle w:val="63"/>
        <w:widowControl/>
        <w:spacing w:line="360" w:lineRule="auto"/>
        <w:ind w:left="0" w:leftChars="0" w:firstLine="440" w:firstLineChars="200"/>
        <w:jc w:val="left"/>
        <w:textAlignment w:val="baseline"/>
        <w:rPr>
          <w:rStyle w:val="32"/>
          <w:rFonts w:hint="default" w:ascii="宋体" w:hAnsi="宋体" w:eastAsia="宋体"/>
          <w:color w:val="auto"/>
          <w:sz w:val="22"/>
          <w:szCs w:val="22"/>
          <w:lang w:val="en-US" w:eastAsia="zh-CN" w:bidi="ar-SA"/>
        </w:rPr>
      </w:pPr>
      <w:r>
        <w:rPr>
          <w:rStyle w:val="32"/>
          <w:color w:val="auto"/>
          <w:sz w:val="22"/>
          <w:szCs w:val="22"/>
          <w:lang w:val="en-US" w:eastAsia="zh-CN" w:bidi="ar-SA"/>
        </w:rPr>
        <w:t>2.</w:t>
      </w:r>
      <w:r>
        <w:rPr>
          <w:rStyle w:val="32"/>
          <w:rFonts w:ascii="宋体" w:hAnsi="宋体" w:eastAsia="宋体"/>
          <w:color w:val="auto"/>
          <w:sz w:val="22"/>
          <w:szCs w:val="22"/>
          <w:lang w:val="en-US" w:eastAsia="zh-CN" w:bidi="ar-SA"/>
        </w:rPr>
        <w:t>项目编号：DBSCG-2020-</w:t>
      </w:r>
      <w:r>
        <w:rPr>
          <w:rStyle w:val="32"/>
          <w:rFonts w:hint="eastAsia"/>
          <w:color w:val="auto"/>
          <w:sz w:val="22"/>
          <w:szCs w:val="22"/>
          <w:lang w:val="en-US" w:eastAsia="zh-CN" w:bidi="ar-SA"/>
        </w:rPr>
        <w:t>048</w:t>
      </w:r>
    </w:p>
    <w:p>
      <w:pPr>
        <w:spacing w:line="360" w:lineRule="auto"/>
        <w:ind w:firstLine="440" w:firstLineChars="200"/>
        <w:jc w:val="both"/>
        <w:textAlignment w:val="baseline"/>
        <w:rPr>
          <w:rStyle w:val="32"/>
          <w:rFonts w:hint="default"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3.项目地点：霍山县</w:t>
      </w:r>
      <w:r>
        <w:rPr>
          <w:rStyle w:val="32"/>
          <w:rFonts w:hint="eastAsia"/>
          <w:color w:val="auto"/>
          <w:sz w:val="22"/>
          <w:szCs w:val="22"/>
          <w:lang w:val="en-US" w:eastAsia="zh-CN" w:bidi="ar-SA"/>
        </w:rPr>
        <w:t>衡山镇</w:t>
      </w:r>
    </w:p>
    <w:p>
      <w:pPr>
        <w:widowControl/>
        <w:shd w:val="clear" w:color="auto" w:fill="FFFFFF"/>
        <w:spacing w:line="450" w:lineRule="atLeast"/>
        <w:ind w:firstLine="480"/>
        <w:rPr>
          <w:rStyle w:val="32"/>
          <w:rFonts w:hint="eastAsia"/>
          <w:color w:val="auto"/>
          <w:sz w:val="22"/>
          <w:szCs w:val="22"/>
          <w:lang w:val="en-US" w:eastAsia="zh-CN" w:bidi="ar-SA"/>
        </w:rPr>
      </w:pPr>
      <w:r>
        <w:rPr>
          <w:rStyle w:val="32"/>
          <w:rFonts w:ascii="宋体" w:hAnsi="宋体" w:eastAsia="宋体"/>
          <w:color w:val="auto"/>
          <w:sz w:val="22"/>
          <w:szCs w:val="22"/>
          <w:lang w:val="en-US" w:eastAsia="zh-CN" w:bidi="ar-SA"/>
        </w:rPr>
        <w:t>4.项目概况：</w:t>
      </w:r>
      <w:r>
        <w:rPr>
          <w:rStyle w:val="32"/>
          <w:rFonts w:hint="eastAsia"/>
          <w:color w:val="auto"/>
          <w:sz w:val="22"/>
          <w:szCs w:val="22"/>
          <w:lang w:val="en-US" w:eastAsia="zh-CN" w:bidi="ar-SA"/>
        </w:rPr>
        <w:t>本次规划设计范围为迎驾厂农产品交易市场项目，属新建项目，占地面积约152亩，建设内容包括商业区（农产品交易市场）及附属配套等，本次采购包括项目总体规划及建筑方案设计等，拟建项目总面积约65000㎡（详见采购清单）。本次采购金额约28.2万元。</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5.标段划分：共1个包</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6.项目类别：</w:t>
      </w:r>
      <w:r>
        <w:rPr>
          <w:rStyle w:val="32"/>
          <w:rFonts w:hint="eastAsia"/>
          <w:color w:val="auto"/>
          <w:sz w:val="22"/>
          <w:szCs w:val="22"/>
          <w:lang w:val="en-US" w:eastAsia="zh-CN" w:bidi="ar-SA"/>
        </w:rPr>
        <w:t>服务</w:t>
      </w:r>
      <w:bookmarkStart w:id="1" w:name="_GoBack"/>
      <w:bookmarkEnd w:id="1"/>
      <w:r>
        <w:rPr>
          <w:rStyle w:val="32"/>
          <w:rFonts w:ascii="宋体" w:hAnsi="宋体" w:eastAsia="宋体"/>
          <w:color w:val="auto"/>
          <w:sz w:val="22"/>
          <w:szCs w:val="22"/>
          <w:lang w:val="en-US" w:eastAsia="zh-CN" w:bidi="ar-SA"/>
        </w:rPr>
        <w:t>类</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7.项目预算价：</w:t>
      </w:r>
      <w:r>
        <w:rPr>
          <w:rStyle w:val="32"/>
          <w:rFonts w:hint="eastAsia"/>
          <w:color w:val="auto"/>
          <w:sz w:val="22"/>
          <w:szCs w:val="22"/>
          <w:lang w:val="en-US" w:eastAsia="zh-CN" w:bidi="ar-SA"/>
        </w:rPr>
        <w:t>282000.00</w:t>
      </w:r>
      <w:r>
        <w:rPr>
          <w:rStyle w:val="32"/>
          <w:rFonts w:ascii="宋体" w:hAnsi="宋体" w:eastAsia="宋体"/>
          <w:color w:val="auto"/>
          <w:sz w:val="22"/>
          <w:szCs w:val="22"/>
          <w:lang w:val="en-US" w:eastAsia="zh-CN" w:bidi="ar-SA"/>
        </w:rPr>
        <w:t>元</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8.项目</w:t>
      </w:r>
      <w:r>
        <w:rPr>
          <w:rStyle w:val="32"/>
          <w:rFonts w:hint="eastAsia"/>
          <w:color w:val="auto"/>
          <w:sz w:val="22"/>
          <w:szCs w:val="22"/>
          <w:lang w:val="en-US" w:eastAsia="zh-CN" w:bidi="ar-SA"/>
        </w:rPr>
        <w:t>最高限价</w:t>
      </w:r>
      <w:r>
        <w:rPr>
          <w:rStyle w:val="32"/>
          <w:rFonts w:ascii="宋体" w:hAnsi="宋体" w:eastAsia="宋体"/>
          <w:color w:val="auto"/>
          <w:sz w:val="22"/>
          <w:szCs w:val="22"/>
          <w:lang w:val="en-US" w:eastAsia="zh-CN" w:bidi="ar-SA"/>
        </w:rPr>
        <w:t>：</w:t>
      </w:r>
      <w:r>
        <w:rPr>
          <w:rStyle w:val="32"/>
          <w:rFonts w:hint="eastAsia"/>
          <w:color w:val="auto"/>
          <w:sz w:val="22"/>
          <w:szCs w:val="22"/>
          <w:lang w:val="en-US" w:eastAsia="zh-CN" w:bidi="ar-SA"/>
        </w:rPr>
        <w:t>282000.00</w:t>
      </w:r>
      <w:r>
        <w:rPr>
          <w:rStyle w:val="32"/>
          <w:rFonts w:ascii="宋体" w:hAnsi="宋体" w:eastAsia="宋体"/>
          <w:color w:val="auto"/>
          <w:sz w:val="22"/>
          <w:szCs w:val="22"/>
          <w:lang w:val="en-US" w:eastAsia="zh-CN" w:bidi="ar-SA"/>
        </w:rPr>
        <w:t>元</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9.计划工期：</w:t>
      </w:r>
      <w:r>
        <w:rPr>
          <w:rFonts w:hint="eastAsia" w:ascii="宋体" w:hAnsi="宋体" w:cs="仿宋"/>
          <w:color w:val="auto"/>
          <w:sz w:val="24"/>
          <w:szCs w:val="24"/>
          <w:lang w:val="en-US" w:eastAsia="zh-CN"/>
        </w:rPr>
        <w:t xml:space="preserve"> </w:t>
      </w:r>
      <w:r>
        <w:rPr>
          <w:rStyle w:val="32"/>
          <w:rFonts w:hint="eastAsia" w:ascii="宋体" w:hAnsi="宋体" w:eastAsia="宋体"/>
          <w:color w:val="auto"/>
          <w:sz w:val="22"/>
          <w:szCs w:val="22"/>
          <w:lang w:val="en-US" w:eastAsia="zh-CN" w:bidi="ar-SA"/>
        </w:rPr>
        <w:t>30 日历天</w:t>
      </w:r>
    </w:p>
    <w:p>
      <w:pPr>
        <w:pStyle w:val="31"/>
        <w:keepNext/>
        <w:widowControl/>
        <w:spacing w:line="360" w:lineRule="auto"/>
        <w:ind w:firstLineChars="0"/>
        <w:jc w:val="left"/>
        <w:textAlignment w:val="baseline"/>
        <w:rPr>
          <w:rStyle w:val="32"/>
          <w:rFonts w:ascii="黑体" w:hAnsi="黑体" w:eastAsia="黑体"/>
          <w:color w:val="auto"/>
          <w:sz w:val="22"/>
          <w:szCs w:val="22"/>
          <w:lang w:val="en-US" w:eastAsia="zh-CN" w:bidi="ar-SA"/>
        </w:rPr>
      </w:pPr>
      <w:r>
        <w:rPr>
          <w:rStyle w:val="32"/>
          <w:rFonts w:ascii="黑体" w:hAnsi="黑体" w:eastAsia="黑体"/>
          <w:color w:val="auto"/>
          <w:sz w:val="22"/>
          <w:szCs w:val="22"/>
          <w:lang w:val="en-US" w:eastAsia="zh-CN" w:bidi="ar-SA"/>
        </w:rPr>
        <w:t>二、供应商资格要求</w:t>
      </w:r>
    </w:p>
    <w:p>
      <w:pPr>
        <w:spacing w:line="30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1、参照《中华人民共和国</w:t>
      </w:r>
      <w:r>
        <w:rPr>
          <w:rStyle w:val="32"/>
          <w:rFonts w:hint="eastAsia" w:ascii="宋体" w:hAnsi="宋体" w:eastAsia="宋体"/>
          <w:color w:val="auto"/>
          <w:sz w:val="22"/>
          <w:szCs w:val="22"/>
          <w:lang w:val="en-US" w:eastAsia="zh-CN" w:bidi="ar-SA"/>
        </w:rPr>
        <w:t>政府采购法》第二十二条要求</w:t>
      </w:r>
      <w:r>
        <w:rPr>
          <w:rStyle w:val="32"/>
          <w:rFonts w:ascii="宋体" w:hAnsi="宋体" w:eastAsia="宋体"/>
          <w:color w:val="auto"/>
          <w:sz w:val="22"/>
          <w:szCs w:val="22"/>
          <w:lang w:val="en-US" w:eastAsia="zh-CN" w:bidi="ar-SA"/>
        </w:rPr>
        <w:t>；</w:t>
      </w:r>
    </w:p>
    <w:p>
      <w:pPr>
        <w:spacing w:line="300" w:lineRule="auto"/>
        <w:ind w:firstLine="440" w:firstLineChars="200"/>
        <w:jc w:val="both"/>
        <w:textAlignment w:val="baseline"/>
        <w:rPr>
          <w:rStyle w:val="32"/>
          <w:rFonts w:hint="eastAsia" w:ascii="宋体" w:hAnsi="宋体" w:eastAsia="宋体"/>
          <w:color w:val="auto"/>
          <w:sz w:val="22"/>
          <w:szCs w:val="22"/>
          <w:lang w:val="en-US" w:eastAsia="zh-CN" w:bidi="ar-SA"/>
        </w:rPr>
      </w:pPr>
      <w:r>
        <w:rPr>
          <w:rStyle w:val="32"/>
          <w:rFonts w:hint="eastAsia" w:ascii="宋体" w:hAnsi="宋体" w:eastAsia="宋体"/>
          <w:color w:val="auto"/>
          <w:sz w:val="22"/>
          <w:szCs w:val="22"/>
          <w:lang w:val="en-US" w:eastAsia="zh-CN" w:bidi="ar-SA"/>
        </w:rPr>
        <w:t>2、</w:t>
      </w:r>
      <w:r>
        <w:rPr>
          <w:rStyle w:val="32"/>
          <w:rFonts w:hint="eastAsia"/>
          <w:color w:val="auto"/>
          <w:sz w:val="22"/>
          <w:szCs w:val="22"/>
          <w:lang w:val="en-US" w:eastAsia="zh-CN" w:bidi="ar-SA"/>
        </w:rPr>
        <w:t>供应商</w:t>
      </w:r>
      <w:r>
        <w:rPr>
          <w:rStyle w:val="32"/>
          <w:rFonts w:hint="eastAsia" w:ascii="宋体" w:hAnsi="宋体" w:eastAsia="宋体"/>
          <w:color w:val="auto"/>
          <w:sz w:val="22"/>
          <w:szCs w:val="22"/>
          <w:lang w:val="en-US" w:eastAsia="zh-CN" w:bidi="ar-SA"/>
        </w:rPr>
        <w:t>具有独立法人资格，具有建筑工程设计甲级资质及城乡规划乙级及以上设计资质；</w:t>
      </w:r>
    </w:p>
    <w:p>
      <w:pPr>
        <w:spacing w:line="300" w:lineRule="auto"/>
        <w:ind w:firstLine="440" w:firstLineChars="200"/>
        <w:jc w:val="both"/>
        <w:textAlignment w:val="baseline"/>
        <w:rPr>
          <w:rStyle w:val="32"/>
          <w:rFonts w:hint="default" w:ascii="宋体" w:hAnsi="宋体" w:eastAsia="宋体"/>
          <w:color w:val="auto"/>
          <w:sz w:val="22"/>
          <w:szCs w:val="22"/>
          <w:lang w:val="en-US" w:eastAsia="zh-CN" w:bidi="ar-SA"/>
        </w:rPr>
      </w:pPr>
      <w:r>
        <w:rPr>
          <w:rStyle w:val="32"/>
          <w:rFonts w:hint="eastAsia" w:ascii="宋体" w:hAnsi="宋体" w:eastAsia="宋体"/>
          <w:color w:val="auto"/>
          <w:sz w:val="22"/>
          <w:szCs w:val="22"/>
          <w:lang w:val="en-US" w:eastAsia="zh-CN" w:bidi="ar-SA"/>
        </w:rPr>
        <w:t>3、拟派项目负责人必须具有一级注册建筑师资格或注册规划师资格；</w:t>
      </w:r>
    </w:p>
    <w:p>
      <w:pPr>
        <w:spacing w:line="30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hint="eastAsia" w:ascii="宋体" w:hAnsi="宋体" w:eastAsia="宋体"/>
          <w:color w:val="auto"/>
          <w:sz w:val="22"/>
          <w:szCs w:val="22"/>
          <w:lang w:val="en-US" w:eastAsia="zh-CN" w:bidi="ar-SA"/>
        </w:rPr>
        <w:t>4</w:t>
      </w:r>
      <w:r>
        <w:rPr>
          <w:rStyle w:val="32"/>
          <w:rFonts w:ascii="宋体" w:hAnsi="宋体" w:eastAsia="宋体"/>
          <w:color w:val="auto"/>
          <w:sz w:val="22"/>
          <w:szCs w:val="22"/>
          <w:lang w:val="en-US" w:eastAsia="zh-CN" w:bidi="ar-SA"/>
        </w:rPr>
        <w:t>、本项目不接受联合体投标；</w:t>
      </w:r>
    </w:p>
    <w:p>
      <w:pPr>
        <w:spacing w:line="30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hint="eastAsia" w:ascii="宋体" w:hAnsi="宋体" w:eastAsia="宋体"/>
          <w:color w:val="auto"/>
          <w:sz w:val="22"/>
          <w:szCs w:val="22"/>
          <w:lang w:val="en-US" w:eastAsia="zh-CN" w:bidi="ar-SA"/>
        </w:rPr>
        <w:t>5</w:t>
      </w:r>
      <w:r>
        <w:rPr>
          <w:rStyle w:val="32"/>
          <w:rFonts w:ascii="宋体" w:hAnsi="宋体" w:eastAsia="宋体"/>
          <w:color w:val="auto"/>
          <w:sz w:val="22"/>
          <w:szCs w:val="22"/>
          <w:lang w:val="en-US" w:eastAsia="zh-CN" w:bidi="ar-SA"/>
        </w:rPr>
        <w:t>、供应商存在以下不良信用记录情形之一的，不得推荐为中标候选供应商，不得确定为中标供应商（仅以下述渠道查询结果为准，其他网站无效）：</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(1）供应商被人民法院列入失信被执行人的，</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信用中国官</w:t>
      </w:r>
      <w:r>
        <w:rPr>
          <w:rStyle w:val="32"/>
          <w:rFonts w:hint="eastAsia" w:ascii="宋体" w:hAnsi="宋体" w:eastAsia="宋体"/>
          <w:color w:val="auto"/>
          <w:sz w:val="22"/>
          <w:szCs w:val="22"/>
          <w:lang w:val="en-US" w:eastAsia="zh-CN" w:bidi="ar-SA"/>
        </w:rPr>
        <w:t>网</w:t>
      </w:r>
      <w:r>
        <w:rPr>
          <w:rStyle w:val="32"/>
          <w:rFonts w:ascii="宋体" w:hAnsi="宋体" w:eastAsia="宋体"/>
          <w:color w:val="auto"/>
          <w:sz w:val="22"/>
          <w:szCs w:val="22"/>
          <w:lang w:val="en-US" w:eastAsia="zh-CN" w:bidi="ar-SA"/>
        </w:rPr>
        <w:t>（www.creditchina.gov.cn）；</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(2）供应商被工商行政管理部门列入企业经营异常名录的，</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2"/>
          <w:rFonts w:hint="eastAsia" w:ascii="宋体" w:hAnsi="宋体" w:eastAsia="宋体"/>
          <w:color w:val="auto"/>
          <w:sz w:val="22"/>
          <w:szCs w:val="22"/>
          <w:lang w:val="en-US" w:eastAsia="zh-CN" w:bidi="ar-SA"/>
        </w:rPr>
      </w:pPr>
      <w:r>
        <w:rPr>
          <w:rStyle w:val="32"/>
          <w:rFonts w:hint="eastAsia" w:ascii="宋体" w:hAnsi="宋体" w:eastAsia="宋体"/>
          <w:color w:val="auto"/>
          <w:sz w:val="22"/>
          <w:szCs w:val="22"/>
          <w:lang w:val="en-US" w:eastAsia="zh-CN" w:bidi="ar-SA"/>
        </w:rPr>
        <w:t>国家企业信用信息公示系统网站（www.gsxt.gov.cn）；</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(3）供应商被税务部门列入重大税收违法案件当事人名单的，</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信用中国官网（www.creditchina.gov.cn）；</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(4）供应商被政府采购监管部门列入政府采购严重违法失信行为记录名单的，</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2"/>
          <w:rFonts w:ascii="宋体" w:hAnsi="宋体" w:eastAsia="宋体"/>
          <w:color w:val="auto"/>
          <w:sz w:val="24"/>
          <w:lang w:val="en-US" w:eastAsia="zh-CN" w:bidi="ar-SA"/>
        </w:rPr>
      </w:pPr>
      <w:r>
        <w:rPr>
          <w:rStyle w:val="32"/>
          <w:rFonts w:ascii="宋体" w:hAnsi="宋体" w:eastAsia="宋体"/>
          <w:color w:val="auto"/>
          <w:sz w:val="22"/>
          <w:szCs w:val="22"/>
          <w:lang w:val="en-US" w:eastAsia="zh-CN" w:bidi="ar-SA"/>
        </w:rPr>
        <w:t>中国政府采购官网（www.ccgp.gov.cn）。</w:t>
      </w:r>
    </w:p>
    <w:p>
      <w:pPr>
        <w:pStyle w:val="31"/>
        <w:keepNext/>
        <w:widowControl/>
        <w:spacing w:line="360" w:lineRule="auto"/>
        <w:ind w:firstLineChars="0"/>
        <w:jc w:val="left"/>
        <w:textAlignment w:val="baseline"/>
        <w:rPr>
          <w:rStyle w:val="32"/>
          <w:rFonts w:ascii="黑体" w:hAnsi="黑体" w:eastAsia="黑体"/>
          <w:color w:val="auto"/>
          <w:sz w:val="22"/>
          <w:szCs w:val="22"/>
          <w:lang w:val="en-US" w:eastAsia="zh-CN" w:bidi="ar-SA"/>
        </w:rPr>
      </w:pPr>
      <w:r>
        <w:rPr>
          <w:rStyle w:val="32"/>
          <w:rFonts w:ascii="黑体" w:hAnsi="黑体" w:eastAsia="黑体"/>
          <w:color w:val="auto"/>
          <w:sz w:val="22"/>
          <w:szCs w:val="22"/>
          <w:lang w:val="en-US" w:eastAsia="zh-CN" w:bidi="ar-SA"/>
        </w:rPr>
        <w:t>三、询比采购文件的获取方式和时间</w:t>
      </w:r>
    </w:p>
    <w:p>
      <w:pPr>
        <w:spacing w:line="360" w:lineRule="auto"/>
        <w:ind w:firstLine="440" w:firstLineChars="200"/>
        <w:jc w:val="both"/>
        <w:textAlignment w:val="baseline"/>
        <w:rPr>
          <w:rStyle w:val="32"/>
          <w:rFonts w:ascii="宋体" w:hAnsi="宋体" w:eastAsia="宋体" w:cs="Times New Roman"/>
          <w:b/>
          <w:bCs/>
          <w:color w:val="auto"/>
          <w:sz w:val="22"/>
          <w:szCs w:val="22"/>
          <w:lang w:val="en-US" w:eastAsia="zh-CN" w:bidi="ar-SA"/>
        </w:rPr>
      </w:pPr>
      <w:r>
        <w:rPr>
          <w:rStyle w:val="32"/>
          <w:rFonts w:ascii="宋体" w:hAnsi="宋体" w:eastAsia="宋体"/>
          <w:color w:val="auto"/>
          <w:sz w:val="22"/>
          <w:szCs w:val="22"/>
          <w:lang w:val="en-US" w:eastAsia="zh-CN" w:bidi="ar-SA"/>
        </w:rPr>
        <w:t>1.询比采购文件获取方式：凡有意向参加本项目的供应商，可至</w:t>
      </w:r>
      <w:r>
        <w:rPr>
          <w:rStyle w:val="32"/>
          <w:rFonts w:ascii="宋体" w:hAnsi="宋体" w:eastAsia="宋体" w:cs="宋体"/>
          <w:b/>
          <w:bCs/>
          <w:color w:val="auto"/>
          <w:sz w:val="22"/>
          <w:lang w:val="en-US" w:eastAsia="zh-CN" w:bidi="ar-SA"/>
        </w:rPr>
        <w:t>安徽大别山国投集团（www.ahdmig.cn）</w:t>
      </w:r>
      <w:r>
        <w:rPr>
          <w:rStyle w:val="32"/>
          <w:rFonts w:ascii="宋体" w:hAnsi="宋体" w:eastAsia="宋体"/>
          <w:color w:val="auto"/>
          <w:sz w:val="22"/>
          <w:szCs w:val="22"/>
          <w:lang w:val="en-US" w:eastAsia="zh-CN" w:bidi="ar-SA"/>
        </w:rPr>
        <w:t>“招标采购栏”中自行下载本项目采购需求文件和本项目询比文件。</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2.询比采购文件获取时间：自本公告发布至报价文件递交的截止时间。</w:t>
      </w:r>
    </w:p>
    <w:p>
      <w:pPr>
        <w:pStyle w:val="31"/>
        <w:keepNext/>
        <w:widowControl/>
        <w:spacing w:line="360" w:lineRule="auto"/>
        <w:ind w:firstLineChars="0"/>
        <w:jc w:val="left"/>
        <w:textAlignment w:val="baseline"/>
        <w:rPr>
          <w:rStyle w:val="32"/>
          <w:rFonts w:ascii="黑体" w:hAnsi="黑体" w:eastAsia="黑体"/>
          <w:color w:val="auto"/>
          <w:sz w:val="22"/>
          <w:szCs w:val="22"/>
          <w:lang w:val="en-US" w:eastAsia="zh-CN" w:bidi="ar-SA"/>
        </w:rPr>
      </w:pPr>
      <w:r>
        <w:rPr>
          <w:rStyle w:val="32"/>
          <w:rFonts w:ascii="黑体" w:hAnsi="黑体" w:eastAsia="黑体"/>
          <w:color w:val="auto"/>
          <w:sz w:val="22"/>
          <w:szCs w:val="22"/>
          <w:lang w:val="en-US" w:eastAsia="zh-CN" w:bidi="ar-SA"/>
        </w:rPr>
        <w:t>四、报价文件的递交及相关事宜</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 xml:space="preserve">1.报价文件递交的截止时间：2020年 </w:t>
      </w:r>
      <w:r>
        <w:rPr>
          <w:rStyle w:val="32"/>
          <w:rFonts w:hint="eastAsia"/>
          <w:color w:val="auto"/>
          <w:sz w:val="22"/>
          <w:szCs w:val="22"/>
          <w:lang w:val="en-US" w:eastAsia="zh-CN" w:bidi="ar-SA"/>
        </w:rPr>
        <w:t>6</w:t>
      </w:r>
      <w:r>
        <w:rPr>
          <w:rStyle w:val="32"/>
          <w:rFonts w:ascii="宋体" w:hAnsi="宋体" w:eastAsia="宋体"/>
          <w:color w:val="auto"/>
          <w:sz w:val="22"/>
          <w:szCs w:val="22"/>
          <w:lang w:val="en-US" w:eastAsia="zh-CN" w:bidi="ar-SA"/>
        </w:rPr>
        <w:t xml:space="preserve"> 月</w:t>
      </w:r>
      <w:r>
        <w:rPr>
          <w:rStyle w:val="32"/>
          <w:rFonts w:hint="eastAsia"/>
          <w:color w:val="auto"/>
          <w:sz w:val="22"/>
          <w:szCs w:val="22"/>
          <w:lang w:val="en-US" w:eastAsia="zh-CN" w:bidi="ar-SA"/>
        </w:rPr>
        <w:t>9</w:t>
      </w:r>
      <w:r>
        <w:rPr>
          <w:rStyle w:val="32"/>
          <w:rFonts w:ascii="宋体" w:hAnsi="宋体" w:eastAsia="宋体"/>
          <w:color w:val="auto"/>
          <w:sz w:val="22"/>
          <w:szCs w:val="22"/>
          <w:lang w:val="en-US" w:eastAsia="zh-CN" w:bidi="ar-SA"/>
        </w:rPr>
        <w:t xml:space="preserve"> 日</w:t>
      </w:r>
      <w:r>
        <w:rPr>
          <w:rStyle w:val="32"/>
          <w:rFonts w:hint="eastAsia"/>
          <w:color w:val="auto"/>
          <w:sz w:val="22"/>
          <w:szCs w:val="22"/>
          <w:lang w:val="en-US" w:eastAsia="zh-CN" w:bidi="ar-SA"/>
        </w:rPr>
        <w:t>9</w:t>
      </w:r>
      <w:r>
        <w:rPr>
          <w:rStyle w:val="32"/>
          <w:rFonts w:ascii="宋体" w:hAnsi="宋体" w:eastAsia="宋体"/>
          <w:color w:val="auto"/>
          <w:sz w:val="22"/>
          <w:szCs w:val="22"/>
          <w:lang w:val="en-US" w:eastAsia="zh-CN" w:bidi="ar-SA"/>
        </w:rPr>
        <w:t>时</w:t>
      </w:r>
      <w:r>
        <w:rPr>
          <w:rStyle w:val="32"/>
          <w:rFonts w:hint="eastAsia"/>
          <w:color w:val="auto"/>
          <w:sz w:val="22"/>
          <w:szCs w:val="22"/>
          <w:lang w:val="en-US" w:eastAsia="zh-CN" w:bidi="ar-SA"/>
        </w:rPr>
        <w:t>30</w:t>
      </w:r>
      <w:r>
        <w:rPr>
          <w:rStyle w:val="32"/>
          <w:rFonts w:ascii="宋体" w:hAnsi="宋体" w:eastAsia="宋体"/>
          <w:color w:val="auto"/>
          <w:sz w:val="22"/>
          <w:szCs w:val="22"/>
          <w:lang w:val="en-US" w:eastAsia="zh-CN" w:bidi="ar-SA"/>
        </w:rPr>
        <w:t>分。逾期送达的或者未送达指定地点的报价文件，采购人不予受理。</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2.报价文件递交的地点：安徽大别山工程咨询有限公司开标厅</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3.定于在报价文件递交截止的同一时间、同一地点对报价文件进行公开开启，并对供应商报价进行询比并推荐成交候选人，成交候选人将在</w:t>
      </w:r>
      <w:r>
        <w:rPr>
          <w:rStyle w:val="32"/>
          <w:rFonts w:ascii="宋体" w:hAnsi="宋体" w:eastAsia="宋体" w:cs="宋体"/>
          <w:b/>
          <w:bCs/>
          <w:color w:val="auto"/>
          <w:sz w:val="22"/>
          <w:lang w:val="en-US" w:eastAsia="zh-CN" w:bidi="ar-SA"/>
        </w:rPr>
        <w:t>安徽大别山国投集团（www.ahdmig.cn）</w:t>
      </w:r>
      <w:r>
        <w:rPr>
          <w:rStyle w:val="32"/>
          <w:rFonts w:ascii="宋体" w:hAnsi="宋体" w:eastAsia="宋体"/>
          <w:color w:val="auto"/>
          <w:sz w:val="22"/>
          <w:szCs w:val="22"/>
          <w:lang w:val="en-US" w:eastAsia="zh-CN" w:bidi="ar-SA"/>
        </w:rPr>
        <w:t>“招标采购栏”中公示。</w:t>
      </w:r>
    </w:p>
    <w:p>
      <w:pPr>
        <w:spacing w:line="360" w:lineRule="auto"/>
        <w:ind w:firstLine="440" w:firstLineChars="2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4.至报价文件递交的截止时间递交报价文件的供应商不足2家的，可经采购人批准后，现场转为单一来源谈判方式采购。</w:t>
      </w:r>
    </w:p>
    <w:p>
      <w:pPr>
        <w:pStyle w:val="58"/>
        <w:widowControl/>
        <w:shd w:val="clear" w:color="auto" w:fill="FFFFFF"/>
        <w:spacing w:line="360" w:lineRule="auto"/>
        <w:ind w:firstLine="440"/>
        <w:jc w:val="left"/>
        <w:textAlignment w:val="baseline"/>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5.供应商的报价不得超过设定的项目最高限价，否则作无效报价处理。</w:t>
      </w:r>
    </w:p>
    <w:p>
      <w:pPr>
        <w:pStyle w:val="31"/>
        <w:keepNext/>
        <w:widowControl/>
        <w:spacing w:line="360" w:lineRule="auto"/>
        <w:ind w:firstLineChars="0"/>
        <w:jc w:val="left"/>
        <w:textAlignment w:val="baseline"/>
        <w:rPr>
          <w:rStyle w:val="32"/>
          <w:rFonts w:ascii="黑体" w:hAnsi="黑体" w:eastAsia="黑体"/>
          <w:color w:val="auto"/>
          <w:sz w:val="22"/>
          <w:szCs w:val="22"/>
          <w:lang w:val="en-US" w:eastAsia="zh-CN" w:bidi="ar-SA"/>
        </w:rPr>
      </w:pPr>
      <w:r>
        <w:rPr>
          <w:rStyle w:val="32"/>
          <w:rFonts w:ascii="黑体" w:hAnsi="黑体" w:eastAsia="黑体"/>
          <w:color w:val="auto"/>
          <w:sz w:val="22"/>
          <w:szCs w:val="22"/>
          <w:lang w:val="en-US" w:eastAsia="zh-CN" w:bidi="ar-SA"/>
        </w:rPr>
        <w:t>五、联系方式</w:t>
      </w:r>
    </w:p>
    <w:p>
      <w:pPr>
        <w:pStyle w:val="71"/>
        <w:widowControl/>
        <w:ind w:firstLine="440" w:firstLineChars="200"/>
        <w:textAlignment w:val="center"/>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（一）采 购 人：</w:t>
      </w:r>
      <w:r>
        <w:rPr>
          <w:rStyle w:val="32"/>
          <w:rFonts w:hint="eastAsia"/>
          <w:color w:val="auto"/>
          <w:kern w:val="2"/>
          <w:sz w:val="22"/>
          <w:szCs w:val="22"/>
          <w:lang w:val="en-US" w:eastAsia="zh-CN" w:bidi="ar-SA"/>
        </w:rPr>
        <w:t>霍山县国有资产经营管理有限公司</w:t>
      </w:r>
    </w:p>
    <w:p>
      <w:pPr>
        <w:pStyle w:val="71"/>
        <w:widowControl/>
        <w:ind w:firstLine="1100" w:firstLineChars="500"/>
        <w:textAlignment w:val="center"/>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地    址：安徽霍山经济开发区高桥湾路</w:t>
      </w:r>
    </w:p>
    <w:p>
      <w:pPr>
        <w:pStyle w:val="71"/>
        <w:widowControl/>
        <w:ind w:firstLine="1100" w:firstLineChars="500"/>
        <w:textAlignment w:val="center"/>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联 系 人：</w:t>
      </w:r>
      <w:r>
        <w:rPr>
          <w:rStyle w:val="32"/>
          <w:rFonts w:hint="eastAsia"/>
          <w:color w:val="auto"/>
          <w:kern w:val="2"/>
          <w:sz w:val="22"/>
          <w:szCs w:val="22"/>
          <w:lang w:val="en-US" w:eastAsia="zh-CN" w:bidi="ar-SA"/>
        </w:rPr>
        <w:t>俞</w:t>
      </w:r>
      <w:r>
        <w:rPr>
          <w:rStyle w:val="32"/>
          <w:rFonts w:ascii="宋体" w:hAnsi="宋体" w:eastAsia="宋体"/>
          <w:color w:val="auto"/>
          <w:kern w:val="2"/>
          <w:sz w:val="22"/>
          <w:szCs w:val="22"/>
          <w:lang w:val="en-US" w:eastAsia="zh-CN" w:bidi="ar-SA"/>
        </w:rPr>
        <w:t>先生</w:t>
      </w:r>
    </w:p>
    <w:p>
      <w:pPr>
        <w:spacing w:line="360" w:lineRule="auto"/>
        <w:ind w:firstLine="1100" w:firstLineChars="5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电    话：</w:t>
      </w:r>
      <w:r>
        <w:rPr>
          <w:rStyle w:val="32"/>
          <w:rFonts w:hint="eastAsia" w:ascii="宋体" w:hAnsi="宋体" w:eastAsia="宋体"/>
          <w:color w:val="auto"/>
          <w:kern w:val="2"/>
          <w:sz w:val="22"/>
          <w:szCs w:val="22"/>
          <w:lang w:val="en-US" w:eastAsia="zh-CN" w:bidi="ar-SA"/>
        </w:rPr>
        <w:t>0564-5020029</w:t>
      </w:r>
    </w:p>
    <w:p>
      <w:pPr>
        <w:spacing w:line="360" w:lineRule="auto"/>
        <w:ind w:firstLine="440" w:firstLineChars="2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（二）采购代理机构：安徽大别山工程咨询有限公司</w:t>
      </w:r>
    </w:p>
    <w:p>
      <w:pPr>
        <w:spacing w:line="360" w:lineRule="auto"/>
        <w:ind w:firstLine="1100" w:firstLineChars="5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地    址：安徽霍山经济开发区高桥湾路</w:t>
      </w:r>
    </w:p>
    <w:p>
      <w:pPr>
        <w:spacing w:line="360" w:lineRule="auto"/>
        <w:ind w:firstLine="1100" w:firstLineChars="5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联 系 人：徐先生</w:t>
      </w:r>
    </w:p>
    <w:p>
      <w:pPr>
        <w:spacing w:line="360" w:lineRule="auto"/>
        <w:ind w:firstLine="1100" w:firstLineChars="500"/>
        <w:jc w:val="both"/>
        <w:textAlignment w:val="baseline"/>
        <w:rPr>
          <w:rStyle w:val="32"/>
          <w:rFonts w:hint="default"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 xml:space="preserve">电    话：0564-5020033 </w:t>
      </w:r>
      <w:r>
        <w:rPr>
          <w:rStyle w:val="32"/>
          <w:rFonts w:hint="eastAsia"/>
          <w:color w:val="auto"/>
          <w:kern w:val="2"/>
          <w:sz w:val="22"/>
          <w:szCs w:val="22"/>
          <w:lang w:val="en-US" w:eastAsia="zh-CN" w:bidi="ar-SA"/>
        </w:rPr>
        <w:t>19930159909</w:t>
      </w:r>
    </w:p>
    <w:p>
      <w:pPr>
        <w:spacing w:line="360" w:lineRule="auto"/>
        <w:ind w:firstLine="440" w:firstLineChars="2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（三）监督管理机构：安徽大别山国投集团监察办公室</w:t>
      </w:r>
    </w:p>
    <w:p>
      <w:pPr>
        <w:spacing w:line="360" w:lineRule="auto"/>
        <w:ind w:firstLine="1100" w:firstLineChars="5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地    址：霍山县经济开发区高桥湾路</w:t>
      </w:r>
    </w:p>
    <w:p>
      <w:pPr>
        <w:spacing w:line="360" w:lineRule="auto"/>
        <w:ind w:firstLine="1100" w:firstLineChars="5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联 系 人：任主任</w:t>
      </w:r>
    </w:p>
    <w:p>
      <w:pPr>
        <w:spacing w:line="360" w:lineRule="auto"/>
        <w:ind w:firstLine="1100" w:firstLineChars="5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电    话：0564-5020180</w:t>
      </w:r>
    </w:p>
    <w:p>
      <w:pPr>
        <w:pStyle w:val="31"/>
        <w:keepNext/>
        <w:widowControl/>
        <w:spacing w:line="360" w:lineRule="auto"/>
        <w:ind w:firstLineChars="0"/>
        <w:jc w:val="both"/>
        <w:textAlignment w:val="baseline"/>
        <w:rPr>
          <w:rStyle w:val="32"/>
          <w:rFonts w:ascii="黑体" w:hAnsi="黑体" w:eastAsia="黑体"/>
          <w:color w:val="auto"/>
          <w:sz w:val="22"/>
          <w:szCs w:val="22"/>
          <w:lang w:val="en-US" w:eastAsia="zh-CN" w:bidi="ar-SA"/>
        </w:rPr>
      </w:pPr>
      <w:r>
        <w:rPr>
          <w:rStyle w:val="32"/>
          <w:rFonts w:ascii="黑体" w:hAnsi="黑体" w:eastAsia="黑体"/>
          <w:color w:val="auto"/>
          <w:sz w:val="22"/>
          <w:szCs w:val="22"/>
          <w:lang w:val="en-US" w:eastAsia="zh-CN" w:bidi="ar-SA"/>
        </w:rPr>
        <w:t>六、投标保证金缴纳账户</w:t>
      </w:r>
    </w:p>
    <w:p>
      <w:pPr>
        <w:spacing w:line="360" w:lineRule="auto"/>
        <w:ind w:firstLine="440" w:firstLineChars="2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投标保证金为：人民币</w:t>
      </w:r>
      <w:r>
        <w:rPr>
          <w:rStyle w:val="32"/>
          <w:rFonts w:hint="eastAsia"/>
          <w:color w:val="auto"/>
          <w:kern w:val="2"/>
          <w:sz w:val="22"/>
          <w:szCs w:val="22"/>
          <w:lang w:val="en-US" w:eastAsia="zh-CN" w:bidi="ar-SA"/>
        </w:rPr>
        <w:t>伍仟元整</w:t>
      </w:r>
      <w:r>
        <w:rPr>
          <w:rStyle w:val="32"/>
          <w:rFonts w:ascii="宋体" w:hAnsi="宋体" w:eastAsia="宋体"/>
          <w:color w:val="auto"/>
          <w:kern w:val="2"/>
          <w:sz w:val="22"/>
          <w:szCs w:val="22"/>
          <w:lang w:val="en-US" w:eastAsia="zh-CN" w:bidi="ar-SA"/>
        </w:rPr>
        <w:t>（</w:t>
      </w:r>
      <w:r>
        <w:rPr>
          <w:rStyle w:val="32"/>
          <w:rFonts w:ascii="Arial" w:hAnsi="Arial" w:eastAsia="宋体"/>
          <w:color w:val="auto"/>
          <w:kern w:val="2"/>
          <w:sz w:val="22"/>
          <w:szCs w:val="22"/>
          <w:lang w:val="en-US" w:eastAsia="zh-CN" w:bidi="ar-SA"/>
        </w:rPr>
        <w:t>¥</w:t>
      </w:r>
      <w:r>
        <w:rPr>
          <w:rStyle w:val="32"/>
          <w:rFonts w:ascii="宋体" w:hAnsi="宋体" w:eastAsia="宋体"/>
          <w:color w:val="auto"/>
          <w:kern w:val="2"/>
          <w:sz w:val="22"/>
          <w:szCs w:val="22"/>
          <w:lang w:val="en-US" w:eastAsia="zh-CN" w:bidi="ar-SA"/>
        </w:rPr>
        <w:t>：</w:t>
      </w:r>
      <w:r>
        <w:rPr>
          <w:rStyle w:val="32"/>
          <w:rFonts w:hint="eastAsia"/>
          <w:color w:val="auto"/>
          <w:kern w:val="2"/>
          <w:sz w:val="22"/>
          <w:szCs w:val="22"/>
          <w:lang w:val="en-US" w:eastAsia="zh-CN" w:bidi="ar-SA"/>
        </w:rPr>
        <w:t>50</w:t>
      </w:r>
      <w:r>
        <w:rPr>
          <w:rStyle w:val="32"/>
          <w:rFonts w:ascii="宋体" w:hAnsi="宋体" w:eastAsia="宋体"/>
          <w:color w:val="auto"/>
          <w:kern w:val="2"/>
          <w:sz w:val="22"/>
          <w:szCs w:val="22"/>
          <w:lang w:val="en-US" w:eastAsia="zh-CN" w:bidi="ar-SA"/>
        </w:rPr>
        <w:t>00.00元）</w:t>
      </w:r>
    </w:p>
    <w:p>
      <w:pPr>
        <w:spacing w:line="360" w:lineRule="auto"/>
        <w:ind w:firstLine="440" w:firstLineChars="2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投标保证金可采取下列形式：(1)银行转账  (2)网银支付</w:t>
      </w:r>
    </w:p>
    <w:p>
      <w:pPr>
        <w:spacing w:line="360" w:lineRule="auto"/>
        <w:ind w:firstLine="440" w:firstLineChars="2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投标保证金指定账户：</w:t>
      </w:r>
    </w:p>
    <w:p>
      <w:pPr>
        <w:spacing w:line="360" w:lineRule="auto"/>
        <w:ind w:firstLine="440" w:firstLineChars="2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户    名：安徽大别山工程咨询有限公司</w:t>
      </w:r>
    </w:p>
    <w:p>
      <w:pPr>
        <w:spacing w:line="360" w:lineRule="auto"/>
        <w:ind w:firstLine="440" w:firstLineChars="2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汇入银行：安徽霍山农村商业银行股份有限公司文盛支行</w:t>
      </w:r>
    </w:p>
    <w:p>
      <w:pPr>
        <w:spacing w:line="360" w:lineRule="auto"/>
        <w:ind w:firstLine="440" w:firstLineChars="200"/>
        <w:jc w:val="both"/>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汇入银行帐号：20010048352066600000021</w:t>
      </w:r>
    </w:p>
    <w:p>
      <w:pPr>
        <w:spacing w:line="360" w:lineRule="auto"/>
        <w:ind w:firstLine="440" w:firstLineChars="200"/>
        <w:jc w:val="both"/>
        <w:textAlignment w:val="baseline"/>
        <w:rPr>
          <w:rStyle w:val="32"/>
          <w:rFonts w:ascii="宋体" w:hAnsi="宋体" w:eastAsia="宋体"/>
          <w:color w:val="auto"/>
          <w:kern w:val="2"/>
          <w:sz w:val="22"/>
          <w:szCs w:val="22"/>
          <w:lang w:val="zh-CN" w:eastAsia="zh-CN" w:bidi="ar-SA"/>
        </w:rPr>
      </w:pPr>
      <w:r>
        <w:rPr>
          <w:rStyle w:val="32"/>
          <w:rFonts w:ascii="宋体" w:hAnsi="宋体" w:eastAsia="宋体"/>
          <w:color w:val="auto"/>
          <w:kern w:val="2"/>
          <w:sz w:val="22"/>
          <w:szCs w:val="22"/>
          <w:lang w:val="en-US" w:eastAsia="zh-CN" w:bidi="ar-SA"/>
        </w:rPr>
        <w:t>备注：1、</w:t>
      </w:r>
      <w:r>
        <w:rPr>
          <w:rStyle w:val="32"/>
          <w:rFonts w:ascii="宋体" w:hAnsi="宋体" w:eastAsia="宋体"/>
          <w:color w:val="auto"/>
          <w:kern w:val="2"/>
          <w:sz w:val="22"/>
          <w:szCs w:val="22"/>
          <w:lang w:val="zh-CN" w:eastAsia="zh-CN" w:bidi="ar-SA"/>
        </w:rPr>
        <w:t>汇出账户要求：应为</w:t>
      </w:r>
      <w:r>
        <w:rPr>
          <w:rStyle w:val="32"/>
          <w:rFonts w:hint="eastAsia"/>
          <w:color w:val="auto"/>
          <w:kern w:val="2"/>
          <w:sz w:val="22"/>
          <w:szCs w:val="22"/>
          <w:lang w:val="en-US" w:eastAsia="zh-CN" w:bidi="ar-SA"/>
        </w:rPr>
        <w:t>供应商</w:t>
      </w:r>
      <w:r>
        <w:rPr>
          <w:rStyle w:val="32"/>
          <w:rFonts w:ascii="宋体" w:hAnsi="宋体" w:eastAsia="宋体"/>
          <w:color w:val="auto"/>
          <w:kern w:val="2"/>
          <w:sz w:val="22"/>
          <w:szCs w:val="22"/>
          <w:lang w:val="zh-CN" w:eastAsia="zh-CN" w:bidi="ar-SA"/>
        </w:rPr>
        <w:t>基本账户；</w:t>
      </w:r>
    </w:p>
    <w:p>
      <w:pPr>
        <w:spacing w:line="360" w:lineRule="auto"/>
        <w:ind w:firstLine="1100" w:firstLineChars="500"/>
        <w:jc w:val="both"/>
        <w:textAlignment w:val="baseline"/>
        <w:rPr>
          <w:rStyle w:val="32"/>
          <w:rFonts w:ascii="宋体" w:hAnsi="宋体" w:eastAsia="宋体"/>
          <w:color w:val="auto"/>
          <w:kern w:val="2"/>
          <w:sz w:val="22"/>
          <w:szCs w:val="22"/>
          <w:lang w:val="zh-CN" w:eastAsia="zh-CN" w:bidi="ar-SA"/>
        </w:rPr>
      </w:pPr>
      <w:r>
        <w:rPr>
          <w:rStyle w:val="32"/>
          <w:rFonts w:ascii="宋体" w:hAnsi="宋体" w:eastAsia="宋体"/>
          <w:color w:val="auto"/>
          <w:kern w:val="2"/>
          <w:sz w:val="22"/>
          <w:szCs w:val="22"/>
          <w:lang w:val="en-US" w:eastAsia="zh-CN" w:bidi="ar-SA"/>
        </w:rPr>
        <w:t>2、</w:t>
      </w:r>
      <w:r>
        <w:rPr>
          <w:rStyle w:val="32"/>
          <w:rFonts w:ascii="宋体" w:hAnsi="宋体" w:eastAsia="宋体"/>
          <w:color w:val="auto"/>
          <w:kern w:val="2"/>
          <w:sz w:val="22"/>
          <w:szCs w:val="22"/>
          <w:lang w:val="zh-CN" w:eastAsia="zh-CN" w:bidi="ar-SA"/>
        </w:rPr>
        <w:t>投标保证金到达指定账户截止时间为：20</w:t>
      </w:r>
      <w:r>
        <w:rPr>
          <w:rStyle w:val="32"/>
          <w:rFonts w:ascii="宋体" w:hAnsi="宋体" w:eastAsia="宋体"/>
          <w:color w:val="auto"/>
          <w:kern w:val="2"/>
          <w:sz w:val="22"/>
          <w:szCs w:val="22"/>
          <w:lang w:val="en-US" w:eastAsia="zh-CN" w:bidi="ar-SA"/>
        </w:rPr>
        <w:t>20</w:t>
      </w:r>
      <w:r>
        <w:rPr>
          <w:rStyle w:val="32"/>
          <w:rFonts w:ascii="宋体" w:hAnsi="宋体" w:eastAsia="宋体"/>
          <w:color w:val="auto"/>
          <w:kern w:val="2"/>
          <w:sz w:val="22"/>
          <w:szCs w:val="22"/>
          <w:lang w:val="zh-CN" w:eastAsia="zh-CN" w:bidi="ar-SA"/>
        </w:rPr>
        <w:t>年</w:t>
      </w:r>
      <w:r>
        <w:rPr>
          <w:rStyle w:val="32"/>
          <w:rFonts w:hint="eastAsia"/>
          <w:color w:val="auto"/>
          <w:kern w:val="2"/>
          <w:sz w:val="22"/>
          <w:szCs w:val="22"/>
          <w:lang w:val="en-US" w:eastAsia="zh-CN" w:bidi="ar-SA"/>
        </w:rPr>
        <w:t>6</w:t>
      </w:r>
      <w:r>
        <w:rPr>
          <w:rStyle w:val="32"/>
          <w:rFonts w:ascii="宋体" w:hAnsi="宋体" w:eastAsia="宋体"/>
          <w:color w:val="auto"/>
          <w:kern w:val="2"/>
          <w:sz w:val="22"/>
          <w:szCs w:val="22"/>
          <w:lang w:val="zh-CN" w:eastAsia="zh-CN" w:bidi="ar-SA"/>
        </w:rPr>
        <w:t>月</w:t>
      </w:r>
      <w:r>
        <w:rPr>
          <w:rStyle w:val="32"/>
          <w:rFonts w:ascii="宋体" w:hAnsi="宋体" w:eastAsia="宋体"/>
          <w:color w:val="auto"/>
          <w:kern w:val="2"/>
          <w:sz w:val="22"/>
          <w:szCs w:val="22"/>
          <w:lang w:val="en-US" w:eastAsia="zh-CN" w:bidi="ar-SA"/>
        </w:rPr>
        <w:t xml:space="preserve"> </w:t>
      </w:r>
      <w:r>
        <w:rPr>
          <w:rStyle w:val="32"/>
          <w:rFonts w:hint="eastAsia"/>
          <w:color w:val="auto"/>
          <w:kern w:val="2"/>
          <w:sz w:val="22"/>
          <w:szCs w:val="22"/>
          <w:lang w:val="en-US" w:eastAsia="zh-CN" w:bidi="ar-SA"/>
        </w:rPr>
        <w:t>9</w:t>
      </w:r>
      <w:r>
        <w:rPr>
          <w:rStyle w:val="32"/>
          <w:rFonts w:ascii="宋体" w:hAnsi="宋体" w:eastAsia="宋体"/>
          <w:color w:val="auto"/>
          <w:kern w:val="2"/>
          <w:sz w:val="22"/>
          <w:szCs w:val="22"/>
          <w:lang w:val="zh-CN" w:eastAsia="zh-CN" w:bidi="ar-SA"/>
        </w:rPr>
        <w:t>日</w:t>
      </w:r>
      <w:r>
        <w:rPr>
          <w:rStyle w:val="32"/>
          <w:rFonts w:ascii="宋体" w:hAnsi="宋体" w:eastAsia="宋体"/>
          <w:color w:val="auto"/>
          <w:kern w:val="2"/>
          <w:sz w:val="22"/>
          <w:szCs w:val="22"/>
          <w:lang w:val="en-US" w:eastAsia="zh-CN" w:bidi="ar-SA"/>
        </w:rPr>
        <w:t xml:space="preserve"> </w:t>
      </w:r>
      <w:r>
        <w:rPr>
          <w:rStyle w:val="32"/>
          <w:rFonts w:hint="eastAsia"/>
          <w:color w:val="auto"/>
          <w:kern w:val="2"/>
          <w:sz w:val="22"/>
          <w:szCs w:val="22"/>
          <w:lang w:val="en-US" w:eastAsia="zh-CN" w:bidi="ar-SA"/>
        </w:rPr>
        <w:t>9</w:t>
      </w:r>
      <w:r>
        <w:rPr>
          <w:rStyle w:val="32"/>
          <w:rFonts w:ascii="宋体" w:hAnsi="宋体" w:eastAsia="宋体"/>
          <w:color w:val="auto"/>
          <w:kern w:val="2"/>
          <w:sz w:val="22"/>
          <w:szCs w:val="22"/>
          <w:lang w:val="zh-CN" w:eastAsia="zh-CN" w:bidi="ar-SA"/>
        </w:rPr>
        <w:t>时</w:t>
      </w:r>
      <w:r>
        <w:rPr>
          <w:rStyle w:val="32"/>
          <w:rFonts w:hint="eastAsia"/>
          <w:color w:val="auto"/>
          <w:kern w:val="2"/>
          <w:sz w:val="22"/>
          <w:szCs w:val="22"/>
          <w:lang w:val="en-US" w:eastAsia="zh-CN" w:bidi="ar-SA"/>
        </w:rPr>
        <w:t>3</w:t>
      </w:r>
      <w:r>
        <w:rPr>
          <w:rStyle w:val="32"/>
          <w:rFonts w:ascii="宋体" w:hAnsi="宋体" w:eastAsia="宋体"/>
          <w:color w:val="auto"/>
          <w:kern w:val="2"/>
          <w:sz w:val="22"/>
          <w:szCs w:val="22"/>
          <w:lang w:val="en-US" w:eastAsia="zh-CN" w:bidi="ar-SA"/>
        </w:rPr>
        <w:t>0分</w:t>
      </w:r>
      <w:r>
        <w:rPr>
          <w:rStyle w:val="32"/>
          <w:rFonts w:ascii="宋体" w:hAnsi="宋体" w:eastAsia="宋体"/>
          <w:color w:val="auto"/>
          <w:kern w:val="2"/>
          <w:sz w:val="22"/>
          <w:szCs w:val="22"/>
          <w:lang w:val="zh-CN" w:eastAsia="zh-CN" w:bidi="ar-SA"/>
        </w:rPr>
        <w:t>前；</w:t>
      </w:r>
    </w:p>
    <w:p>
      <w:pPr>
        <w:spacing w:line="360" w:lineRule="auto"/>
        <w:ind w:firstLine="1100" w:firstLineChars="500"/>
        <w:jc w:val="both"/>
        <w:textAlignment w:val="baseline"/>
        <w:rPr>
          <w:rStyle w:val="32"/>
          <w:rFonts w:ascii="宋体" w:hAnsi="宋体" w:eastAsia="宋体"/>
          <w:b/>
          <w:color w:val="auto"/>
          <w:sz w:val="21"/>
          <w:szCs w:val="21"/>
          <w:lang w:val="zh-CN" w:eastAsia="zh-CN" w:bidi="ar-SA"/>
        </w:rPr>
      </w:pPr>
      <w:r>
        <w:rPr>
          <w:rStyle w:val="32"/>
          <w:rFonts w:ascii="宋体" w:hAnsi="宋体" w:eastAsia="宋体"/>
          <w:color w:val="auto"/>
          <w:kern w:val="2"/>
          <w:sz w:val="22"/>
          <w:szCs w:val="22"/>
          <w:lang w:val="en-US" w:eastAsia="zh-CN" w:bidi="ar-SA"/>
        </w:rPr>
        <w:t>3、</w:t>
      </w:r>
      <w:r>
        <w:rPr>
          <w:rStyle w:val="32"/>
          <w:rFonts w:ascii="宋体" w:hAnsi="宋体" w:eastAsia="宋体"/>
          <w:color w:val="auto"/>
          <w:kern w:val="2"/>
          <w:sz w:val="22"/>
          <w:szCs w:val="22"/>
          <w:lang w:val="zh-CN" w:eastAsia="zh-CN" w:bidi="ar-SA"/>
        </w:rPr>
        <w:t>投标单位必须在投标保证金银行汇单备注栏注明本采购项目</w:t>
      </w:r>
      <w:r>
        <w:rPr>
          <w:rStyle w:val="32"/>
          <w:rFonts w:ascii="宋体" w:hAnsi="宋体" w:eastAsia="宋体"/>
          <w:color w:val="auto"/>
          <w:kern w:val="2"/>
          <w:sz w:val="22"/>
          <w:szCs w:val="22"/>
          <w:lang w:val="en-US" w:eastAsia="zh-CN" w:bidi="ar-SA"/>
        </w:rPr>
        <w:t>包</w:t>
      </w:r>
      <w:r>
        <w:rPr>
          <w:rStyle w:val="32"/>
          <w:rFonts w:ascii="宋体" w:hAnsi="宋体" w:eastAsia="宋体"/>
          <w:color w:val="auto"/>
          <w:kern w:val="2"/>
          <w:sz w:val="22"/>
          <w:szCs w:val="22"/>
          <w:lang w:val="zh-CN" w:eastAsia="zh-CN" w:bidi="ar-SA"/>
        </w:rPr>
        <w:t>号。</w:t>
      </w:r>
    </w:p>
    <w:p>
      <w:pPr>
        <w:pStyle w:val="58"/>
        <w:widowControl/>
        <w:shd w:val="clear" w:color="auto" w:fill="FFFFFF"/>
        <w:spacing w:line="560" w:lineRule="atLeast"/>
        <w:ind w:firstLine="422"/>
        <w:jc w:val="left"/>
        <w:textAlignment w:val="baseline"/>
        <w:rPr>
          <w:rStyle w:val="32"/>
          <w:rFonts w:ascii="宋体" w:hAnsi="宋体" w:eastAsia="宋体"/>
          <w:b/>
          <w:color w:val="auto"/>
          <w:sz w:val="21"/>
          <w:szCs w:val="21"/>
          <w:lang w:val="zh-CN" w:eastAsia="zh-CN" w:bidi="ar-SA"/>
        </w:rPr>
      </w:pPr>
    </w:p>
    <w:p>
      <w:pPr>
        <w:pStyle w:val="63"/>
        <w:widowControl/>
        <w:spacing w:line="360" w:lineRule="auto"/>
        <w:ind w:left="440" w:firstLine="560"/>
        <w:jc w:val="left"/>
        <w:textAlignment w:val="baseline"/>
        <w:rPr>
          <w:rStyle w:val="32"/>
          <w:color w:val="auto"/>
          <w:sz w:val="28"/>
          <w:szCs w:val="28"/>
        </w:rPr>
      </w:pPr>
    </w:p>
    <w:p>
      <w:pPr>
        <w:spacing w:line="360" w:lineRule="auto"/>
        <w:ind w:firstLine="420" w:firstLineChars="200"/>
        <w:jc w:val="right"/>
        <w:textAlignment w:val="baseline"/>
        <w:rPr>
          <w:rStyle w:val="32"/>
          <w:rFonts w:ascii="宋体" w:hAnsi="宋体" w:eastAsia="宋体"/>
          <w:color w:val="auto"/>
          <w:kern w:val="2"/>
          <w:sz w:val="22"/>
          <w:szCs w:val="21"/>
          <w:lang w:val="en-US" w:eastAsia="zh-CN" w:bidi="ar-SA"/>
        </w:rPr>
      </w:pPr>
      <w:r>
        <w:rPr>
          <w:rStyle w:val="32"/>
          <w:rFonts w:ascii="宋体" w:hAnsi="宋体" w:eastAsia="宋体"/>
          <w:color w:val="auto"/>
          <w:kern w:val="2"/>
          <w:sz w:val="21"/>
          <w:szCs w:val="21"/>
          <w:lang w:val="en-US" w:eastAsia="zh-CN" w:bidi="ar-SA"/>
        </w:rPr>
        <w:t xml:space="preserve">                                 </w:t>
      </w:r>
      <w:r>
        <w:rPr>
          <w:rStyle w:val="32"/>
          <w:rFonts w:ascii="宋体" w:hAnsi="宋体" w:eastAsia="宋体"/>
          <w:color w:val="auto"/>
          <w:kern w:val="2"/>
          <w:sz w:val="22"/>
          <w:szCs w:val="21"/>
          <w:lang w:val="en-US" w:eastAsia="zh-CN" w:bidi="ar-SA"/>
        </w:rPr>
        <w:t xml:space="preserve">安徽大别山工程咨询有限公司    </w:t>
      </w:r>
    </w:p>
    <w:p>
      <w:pPr>
        <w:pStyle w:val="50"/>
        <w:widowControl/>
        <w:spacing w:after="120"/>
        <w:ind w:firstLine="440"/>
        <w:jc w:val="right"/>
        <w:textAlignment w:val="baseline"/>
        <w:rPr>
          <w:rStyle w:val="32"/>
          <w:rFonts w:ascii="Times New Roman" w:hAnsi="Times New Roman" w:eastAsia="宋体"/>
          <w:color w:val="auto"/>
          <w:kern w:val="2"/>
          <w:sz w:val="22"/>
          <w:szCs w:val="24"/>
          <w:lang w:val="en-US" w:eastAsia="zh-CN" w:bidi="ar-SA"/>
        </w:rPr>
      </w:pPr>
      <w:r>
        <w:rPr>
          <w:rStyle w:val="32"/>
          <w:rFonts w:ascii="Times New Roman" w:hAnsi="Times New Roman" w:eastAsia="宋体"/>
          <w:color w:val="auto"/>
          <w:kern w:val="2"/>
          <w:sz w:val="22"/>
          <w:szCs w:val="21"/>
          <w:lang w:val="en-US" w:eastAsia="zh-CN" w:bidi="ar-SA"/>
        </w:rPr>
        <w:t xml:space="preserve">2020年 </w:t>
      </w:r>
      <w:r>
        <w:rPr>
          <w:rStyle w:val="32"/>
          <w:rFonts w:hint="eastAsia"/>
          <w:color w:val="auto"/>
          <w:kern w:val="2"/>
          <w:sz w:val="22"/>
          <w:szCs w:val="21"/>
          <w:lang w:val="en-US" w:eastAsia="zh-CN" w:bidi="ar-SA"/>
        </w:rPr>
        <w:t>6</w:t>
      </w:r>
      <w:r>
        <w:rPr>
          <w:rStyle w:val="32"/>
          <w:rFonts w:ascii="Times New Roman" w:hAnsi="Times New Roman" w:eastAsia="宋体"/>
          <w:color w:val="auto"/>
          <w:kern w:val="2"/>
          <w:sz w:val="22"/>
          <w:szCs w:val="21"/>
          <w:lang w:val="en-US" w:eastAsia="zh-CN" w:bidi="ar-SA"/>
        </w:rPr>
        <w:t xml:space="preserve"> 月</w:t>
      </w:r>
      <w:r>
        <w:rPr>
          <w:rStyle w:val="32"/>
          <w:rFonts w:hint="eastAsia"/>
          <w:color w:val="auto"/>
          <w:kern w:val="2"/>
          <w:sz w:val="22"/>
          <w:szCs w:val="21"/>
          <w:lang w:val="en-US" w:eastAsia="zh-CN" w:bidi="ar-SA"/>
        </w:rPr>
        <w:t>5</w:t>
      </w:r>
      <w:r>
        <w:rPr>
          <w:rStyle w:val="32"/>
          <w:rFonts w:ascii="Times New Roman" w:hAnsi="Times New Roman" w:eastAsia="宋体"/>
          <w:color w:val="auto"/>
          <w:kern w:val="2"/>
          <w:sz w:val="22"/>
          <w:szCs w:val="21"/>
          <w:lang w:val="en-US" w:eastAsia="zh-CN" w:bidi="ar-SA"/>
        </w:rPr>
        <w:t xml:space="preserve">日        </w:t>
      </w:r>
    </w:p>
    <w:p>
      <w:pPr>
        <w:spacing w:line="360" w:lineRule="auto"/>
        <w:ind w:left="0" w:leftChars="0" w:firstLine="0" w:firstLineChars="0"/>
        <w:jc w:val="both"/>
        <w:textAlignment w:val="baseline"/>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7"/>
        <w:rPr>
          <w:rStyle w:val="32"/>
          <w:rFonts w:ascii="宋体" w:hAnsi="宋体" w:eastAsia="宋体"/>
          <w:color w:val="auto"/>
          <w:sz w:val="22"/>
          <w:lang w:val="en-US" w:eastAsia="zh-CN" w:bidi="ar-SA"/>
        </w:rPr>
      </w:pPr>
    </w:p>
    <w:p>
      <w:pPr>
        <w:pStyle w:val="28"/>
        <w:keepNext/>
        <w:keepLines/>
        <w:widowControl/>
        <w:spacing w:before="240" w:after="240" w:line="240" w:lineRule="auto"/>
        <w:ind w:firstLineChars="0"/>
        <w:jc w:val="center"/>
        <w:textAlignment w:val="baseline"/>
        <w:rPr>
          <w:rStyle w:val="32"/>
          <w:rFonts w:ascii="黑体" w:hAnsi="黑体" w:eastAsia="黑体" w:cs="黑体"/>
          <w:bCs/>
          <w:color w:val="auto"/>
          <w:kern w:val="44"/>
          <w:sz w:val="44"/>
          <w:szCs w:val="44"/>
          <w:lang w:val="en-US" w:eastAsia="zh-CN" w:bidi="ar-SA"/>
        </w:rPr>
      </w:pPr>
      <w:r>
        <w:rPr>
          <w:rStyle w:val="32"/>
          <w:rFonts w:ascii="黑体" w:hAnsi="黑体" w:eastAsia="黑体" w:cs="黑体"/>
          <w:bCs/>
          <w:color w:val="auto"/>
          <w:kern w:val="44"/>
          <w:sz w:val="44"/>
          <w:szCs w:val="44"/>
          <w:lang w:val="en-US" w:eastAsia="zh-CN" w:bidi="ar-SA"/>
        </w:rPr>
        <w:t>第二章  供应商须知</w:t>
      </w:r>
    </w:p>
    <w:p>
      <w:pPr>
        <w:spacing w:line="300" w:lineRule="auto"/>
        <w:ind w:firstLine="440" w:firstLineChars="200"/>
        <w:jc w:val="both"/>
        <w:textAlignment w:val="baseline"/>
        <w:rPr>
          <w:rStyle w:val="32"/>
          <w:rFonts w:ascii="宋体" w:hAnsi="宋体" w:eastAsia="宋体"/>
          <w:color w:val="auto"/>
          <w:sz w:val="22"/>
          <w:lang w:val="en-US" w:eastAsia="zh-CN" w:bidi="ar-SA"/>
        </w:rPr>
      </w:pPr>
    </w:p>
    <w:tbl>
      <w:tblPr>
        <w:tblStyle w:val="13"/>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962"/>
        <w:gridCol w:w="1905"/>
        <w:gridCol w:w="62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blHeader/>
          <w:jc w:val="center"/>
        </w:trPr>
        <w:tc>
          <w:tcPr>
            <w:tcW w:w="962" w:type="dxa"/>
            <w:tcBorders>
              <w:top w:val="single" w:color="000000" w:sz="12"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b/>
                <w:color w:val="auto"/>
                <w:sz w:val="22"/>
                <w:szCs w:val="22"/>
                <w:lang w:val="en-US" w:eastAsia="zh-CN" w:bidi="ar-SA"/>
              </w:rPr>
            </w:pPr>
            <w:r>
              <w:rPr>
                <w:rStyle w:val="32"/>
                <w:rFonts w:ascii="宋体" w:hAnsi="宋体" w:eastAsia="宋体"/>
                <w:b/>
                <w:color w:val="auto"/>
                <w:sz w:val="22"/>
                <w:szCs w:val="22"/>
                <w:lang w:val="en-US" w:eastAsia="zh-CN" w:bidi="ar-SA"/>
              </w:rPr>
              <w:t>条款号</w:t>
            </w:r>
          </w:p>
        </w:tc>
        <w:tc>
          <w:tcPr>
            <w:tcW w:w="1905" w:type="dxa"/>
            <w:tcBorders>
              <w:top w:val="single" w:color="000000" w:sz="12"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b/>
                <w:color w:val="auto"/>
                <w:sz w:val="22"/>
                <w:szCs w:val="22"/>
                <w:lang w:val="en-US" w:eastAsia="zh-CN" w:bidi="ar-SA"/>
              </w:rPr>
            </w:pPr>
            <w:r>
              <w:rPr>
                <w:rStyle w:val="32"/>
                <w:rFonts w:ascii="宋体" w:hAnsi="宋体" w:eastAsia="宋体"/>
                <w:b/>
                <w:color w:val="auto"/>
                <w:sz w:val="22"/>
                <w:szCs w:val="22"/>
                <w:lang w:val="en-US" w:eastAsia="zh-CN" w:bidi="ar-SA"/>
              </w:rPr>
              <w:t>条款名称</w:t>
            </w:r>
          </w:p>
        </w:tc>
        <w:tc>
          <w:tcPr>
            <w:tcW w:w="6205" w:type="dxa"/>
            <w:tcBorders>
              <w:top w:val="single" w:color="000000" w:sz="12" w:space="0"/>
              <w:left w:val="single" w:color="000000" w:sz="4" w:space="0"/>
              <w:bottom w:val="single" w:color="000000" w:sz="4" w:space="0"/>
              <w:right w:val="single" w:color="000000" w:sz="12" w:space="0"/>
            </w:tcBorders>
            <w:vAlign w:val="center"/>
          </w:tcPr>
          <w:p>
            <w:pPr>
              <w:pStyle w:val="71"/>
              <w:widowControl/>
              <w:ind w:firstLineChars="0"/>
              <w:jc w:val="center"/>
              <w:textAlignment w:val="center"/>
              <w:rPr>
                <w:rStyle w:val="32"/>
                <w:rFonts w:ascii="宋体" w:hAnsi="宋体" w:eastAsia="宋体"/>
                <w:b/>
                <w:color w:val="auto"/>
                <w:sz w:val="22"/>
                <w:szCs w:val="22"/>
                <w:lang w:val="en-US" w:eastAsia="zh-CN" w:bidi="ar-SA"/>
              </w:rPr>
            </w:pPr>
            <w:r>
              <w:rPr>
                <w:rStyle w:val="32"/>
                <w:rFonts w:ascii="宋体" w:hAnsi="宋体" w:eastAsia="宋体"/>
                <w:b/>
                <w:color w:val="auto"/>
                <w:sz w:val="22"/>
                <w:szCs w:val="22"/>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采购人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名称：</w:t>
            </w:r>
            <w:r>
              <w:rPr>
                <w:rStyle w:val="32"/>
                <w:rFonts w:hint="eastAsia"/>
                <w:color w:val="auto"/>
                <w:sz w:val="22"/>
                <w:szCs w:val="22"/>
                <w:lang w:val="en-US" w:eastAsia="zh-CN" w:bidi="ar-SA"/>
              </w:rPr>
              <w:t>霍山县国有资产经营管理有限公司</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地址：</w:t>
            </w:r>
            <w:r>
              <w:rPr>
                <w:rStyle w:val="32"/>
                <w:rFonts w:ascii="宋体" w:hAnsi="宋体" w:eastAsia="宋体"/>
                <w:color w:val="auto"/>
                <w:kern w:val="2"/>
                <w:sz w:val="22"/>
                <w:szCs w:val="22"/>
                <w:lang w:val="en-US" w:eastAsia="zh-CN" w:bidi="ar-SA"/>
              </w:rPr>
              <w:t>安徽霍山经济开发区高桥湾路</w:t>
            </w:r>
          </w:p>
          <w:p>
            <w:pPr>
              <w:pStyle w:val="71"/>
              <w:widowControl/>
              <w:textAlignment w:val="center"/>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联 系 人：</w:t>
            </w:r>
            <w:r>
              <w:rPr>
                <w:rStyle w:val="32"/>
                <w:rFonts w:hint="eastAsia"/>
                <w:color w:val="auto"/>
                <w:kern w:val="2"/>
                <w:sz w:val="22"/>
                <w:szCs w:val="22"/>
                <w:lang w:val="en-US" w:eastAsia="zh-CN" w:bidi="ar-SA"/>
              </w:rPr>
              <w:t>俞</w:t>
            </w:r>
            <w:r>
              <w:rPr>
                <w:rStyle w:val="32"/>
                <w:rFonts w:ascii="宋体" w:hAnsi="宋体" w:eastAsia="宋体"/>
                <w:color w:val="auto"/>
                <w:kern w:val="2"/>
                <w:sz w:val="22"/>
                <w:szCs w:val="22"/>
                <w:lang w:val="en-US" w:eastAsia="zh-CN" w:bidi="ar-SA"/>
              </w:rPr>
              <w:t>先生</w:t>
            </w:r>
          </w:p>
          <w:p>
            <w:pPr>
              <w:spacing w:line="360" w:lineRule="auto"/>
              <w:ind w:left="0" w:leftChars="0" w:firstLine="220" w:firstLineChars="100"/>
              <w:jc w:val="both"/>
              <w:textAlignment w:val="baseline"/>
              <w:rPr>
                <w:rStyle w:val="32"/>
                <w:rFonts w:ascii="宋体" w:hAnsi="宋体" w:eastAsia="宋体"/>
                <w:color w:val="auto"/>
                <w:sz w:val="22"/>
                <w:szCs w:val="22"/>
                <w:lang w:val="en-US" w:eastAsia="zh-CN" w:bidi="ar-SA"/>
              </w:rPr>
            </w:pPr>
            <w:r>
              <w:rPr>
                <w:rStyle w:val="32"/>
                <w:rFonts w:ascii="宋体" w:hAnsi="宋体" w:eastAsia="宋体"/>
                <w:color w:val="auto"/>
                <w:kern w:val="2"/>
                <w:sz w:val="22"/>
                <w:szCs w:val="22"/>
                <w:lang w:val="en-US" w:eastAsia="zh-CN" w:bidi="ar-SA"/>
              </w:rPr>
              <w:t>电    话：</w:t>
            </w:r>
            <w:r>
              <w:rPr>
                <w:rStyle w:val="32"/>
                <w:rFonts w:hint="eastAsia" w:ascii="宋体" w:hAnsi="宋体" w:eastAsia="宋体"/>
                <w:color w:val="auto"/>
                <w:kern w:val="2"/>
                <w:sz w:val="22"/>
                <w:szCs w:val="22"/>
                <w:lang w:val="en-US" w:eastAsia="zh-CN" w:bidi="ar-SA"/>
              </w:rPr>
              <w:t>0564-5020029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kern w:val="2"/>
                <w:sz w:val="22"/>
                <w:szCs w:val="22"/>
                <w:lang w:val="en-US" w:eastAsia="zh-CN" w:bidi="ar-SA"/>
              </w:rPr>
              <w:t>采购代理机构</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采购代理机构：安徽大别山工程咨询有限公司</w:t>
            </w:r>
          </w:p>
          <w:p>
            <w:pPr>
              <w:pStyle w:val="71"/>
              <w:widowControl/>
              <w:ind w:firstLineChars="0"/>
              <w:textAlignment w:val="center"/>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地    址：安徽霍山经济开发区高桥湾路</w:t>
            </w:r>
          </w:p>
          <w:p>
            <w:pPr>
              <w:pStyle w:val="71"/>
              <w:widowControl/>
              <w:ind w:firstLineChars="0"/>
              <w:textAlignment w:val="center"/>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联 系 人：徐先生</w:t>
            </w:r>
          </w:p>
          <w:p>
            <w:pPr>
              <w:pStyle w:val="71"/>
              <w:widowControl/>
              <w:ind w:firstLineChars="0"/>
              <w:textAlignment w:val="center"/>
              <w:rPr>
                <w:rStyle w:val="32"/>
                <w:rFonts w:hint="default" w:ascii="宋体" w:hAnsi="宋体" w:eastAsia="宋体"/>
                <w:color w:val="auto"/>
                <w:sz w:val="22"/>
                <w:szCs w:val="22"/>
                <w:lang w:val="en-US" w:eastAsia="zh-CN" w:bidi="ar-SA"/>
              </w:rPr>
            </w:pPr>
            <w:r>
              <w:rPr>
                <w:rStyle w:val="32"/>
                <w:rFonts w:ascii="宋体" w:hAnsi="宋体" w:eastAsia="宋体"/>
                <w:color w:val="auto"/>
                <w:kern w:val="2"/>
                <w:sz w:val="22"/>
                <w:szCs w:val="22"/>
                <w:lang w:val="en-US" w:eastAsia="zh-CN" w:bidi="ar-SA"/>
              </w:rPr>
              <w:t xml:space="preserve">电    话：0564-5020033 </w:t>
            </w:r>
            <w:r>
              <w:rPr>
                <w:rStyle w:val="32"/>
                <w:rFonts w:hint="eastAsia"/>
                <w:color w:val="auto"/>
                <w:kern w:val="2"/>
                <w:sz w:val="22"/>
                <w:szCs w:val="22"/>
                <w:lang w:val="en-US" w:eastAsia="zh-CN" w:bidi="ar-SA"/>
              </w:rPr>
              <w:t>19930159909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项目名称</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hint="eastAsia"/>
                <w:color w:val="auto"/>
                <w:sz w:val="22"/>
                <w:szCs w:val="22"/>
                <w:lang w:val="en-US" w:eastAsia="zh-CN" w:bidi="ar-SA"/>
              </w:rPr>
              <w:t>霍山县迎驾厂农产品交易市场修建性详规设计项目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项目地点</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霍山县</w:t>
            </w:r>
            <w:r>
              <w:rPr>
                <w:rStyle w:val="32"/>
                <w:rFonts w:hint="eastAsia"/>
                <w:color w:val="auto"/>
                <w:sz w:val="22"/>
                <w:szCs w:val="22"/>
                <w:lang w:val="en-US" w:eastAsia="zh-CN" w:bidi="ar-SA"/>
              </w:rPr>
              <w:t>衡山镇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5</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资金来源及比例</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资金落实情况</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7</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项目范围</w:t>
            </w:r>
          </w:p>
        </w:tc>
        <w:tc>
          <w:tcPr>
            <w:tcW w:w="6205" w:type="dxa"/>
            <w:tcBorders>
              <w:top w:val="single" w:color="000000" w:sz="4" w:space="0"/>
              <w:left w:val="single" w:color="000000" w:sz="4" w:space="0"/>
              <w:bottom w:val="single" w:color="000000" w:sz="4" w:space="0"/>
              <w:right w:val="single" w:color="000000" w:sz="12" w:space="0"/>
            </w:tcBorders>
            <w:vAlign w:val="center"/>
          </w:tcPr>
          <w:p>
            <w:pPr>
              <w:widowControl/>
              <w:shd w:val="clear" w:color="auto" w:fill="FFFFFF"/>
              <w:spacing w:line="450" w:lineRule="atLeast"/>
              <w:ind w:left="0" w:leftChars="0" w:firstLine="0" w:firstLineChars="0"/>
              <w:rPr>
                <w:rStyle w:val="32"/>
                <w:rFonts w:ascii="宋体" w:hAnsi="宋体" w:eastAsia="宋体"/>
                <w:color w:val="auto"/>
                <w:sz w:val="22"/>
                <w:szCs w:val="22"/>
                <w:lang w:val="en-US" w:eastAsia="zh-CN" w:bidi="ar-SA"/>
              </w:rPr>
            </w:pPr>
            <w:r>
              <w:rPr>
                <w:rStyle w:val="32"/>
                <w:rFonts w:hint="eastAsia"/>
                <w:color w:val="auto"/>
                <w:sz w:val="22"/>
                <w:szCs w:val="22"/>
                <w:lang w:val="en-US" w:eastAsia="zh-CN" w:bidi="ar-SA"/>
              </w:rPr>
              <w:t>本次规划设计范围为迎驾厂农产品交易市场项目，属新建项目，占地面积约152亩，建设内容包括商业区（农产品交易市场）及附属配套等，本次招标包括项目总体规划及建筑方案设计等，拟建项目总面积约65000㎡（详见采购清单）。本次采购金额约28.2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8</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计划工期</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合同签订后</w:t>
            </w:r>
            <w:r>
              <w:rPr>
                <w:rStyle w:val="32"/>
                <w:rFonts w:hint="eastAsia"/>
                <w:color w:val="auto"/>
                <w:sz w:val="22"/>
                <w:szCs w:val="22"/>
                <w:lang w:val="en-US" w:eastAsia="zh-CN" w:bidi="ar-SA"/>
              </w:rPr>
              <w:t>3</w:t>
            </w:r>
            <w:r>
              <w:rPr>
                <w:rStyle w:val="32"/>
                <w:rFonts w:ascii="宋体" w:hAnsi="宋体" w:eastAsia="宋体"/>
                <w:color w:val="auto"/>
                <w:sz w:val="22"/>
                <w:szCs w:val="22"/>
                <w:lang w:val="en-US" w:eastAsia="zh-CN" w:bidi="ar-SA"/>
              </w:rPr>
              <w:t>日内。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9</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质量要求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hint="eastAsia" w:ascii="宋体" w:hAnsi="宋体" w:eastAsia="宋体" w:cstheme="minorBidi"/>
                <w:color w:val="auto"/>
                <w:sz w:val="22"/>
                <w:szCs w:val="22"/>
                <w:lang w:val="en-US" w:eastAsia="zh-CN" w:bidi="ar-SA"/>
              </w:rPr>
            </w:pPr>
            <w:r>
              <w:rPr>
                <w:rStyle w:val="32"/>
                <w:rFonts w:hint="eastAsia" w:ascii="宋体" w:hAnsi="宋体" w:eastAsia="宋体" w:cstheme="minorBidi"/>
                <w:color w:val="auto"/>
                <w:sz w:val="22"/>
                <w:szCs w:val="22"/>
                <w:lang w:val="en-US" w:eastAsia="zh-CN" w:bidi="ar-SA"/>
              </w:rPr>
              <w:t>符合现行设计规范、规程及六安市的有关规定。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10</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安全目标</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供应商资质条件、能力和信誉</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是否接受联合体报价</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1"/>
                <w:lang w:val="en-US" w:eastAsia="zh-CN" w:bidi="ar-SA"/>
              </w:rPr>
              <w:t>13</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供应商不得存在的其他关联情形</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(1)与采购人存在利害关系且可能影响询比采购公正性；</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(2)与本询比采购项目的其他供应商为同一个单位负责人；</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(3)与本询比采购项目的其他供应商存在控股、管理关系；</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(4)与本项目的相关采购人存在隶属关系或者其他利害关系；</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(5)被依法暂停或者取消报价资格；</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(6)被责令停产停业、暂扣或者吊销许可证、暂扣或者吊销执照；</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(7)进入清算程序，或被宣告破产，或其他丧失履约能力的情形；</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(8)在最近三年内发生发生过重大质量、安全责任事故(以相关行业主管部门的行政处罚决定或司法机关出具的有关法律文书为准)；</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14</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供应商不得存在的其他不良状况或不良信用</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(1）供应商被人民法院列入失信被执行人的，</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信用中国官</w:t>
            </w:r>
            <w:r>
              <w:rPr>
                <w:rStyle w:val="32"/>
                <w:rFonts w:hint="eastAsia" w:ascii="宋体" w:hAnsi="宋体" w:eastAsia="宋体"/>
                <w:color w:val="auto"/>
                <w:sz w:val="22"/>
                <w:szCs w:val="22"/>
                <w:lang w:val="en-US" w:eastAsia="zh-CN" w:bidi="ar-SA"/>
              </w:rPr>
              <w:t>网</w:t>
            </w:r>
            <w:r>
              <w:rPr>
                <w:rStyle w:val="32"/>
                <w:rFonts w:ascii="宋体" w:hAnsi="宋体" w:eastAsia="宋体"/>
                <w:color w:val="auto"/>
                <w:sz w:val="22"/>
                <w:szCs w:val="22"/>
                <w:lang w:val="en-US" w:eastAsia="zh-CN" w:bidi="ar-SA"/>
              </w:rPr>
              <w:t>（www.creditchina.gov.cn）；</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(2）供应商被工商行政管理部门列入企业经营异常名录的，</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220" w:firstLineChars="100"/>
              <w:jc w:val="left"/>
              <w:textAlignment w:val="auto"/>
              <w:rPr>
                <w:rStyle w:val="32"/>
                <w:rFonts w:hint="eastAsia" w:ascii="宋体" w:hAnsi="宋体" w:eastAsia="宋体"/>
                <w:color w:val="auto"/>
                <w:sz w:val="22"/>
                <w:szCs w:val="22"/>
                <w:lang w:val="en-US" w:eastAsia="zh-CN" w:bidi="ar-SA"/>
              </w:rPr>
            </w:pPr>
            <w:r>
              <w:rPr>
                <w:rStyle w:val="32"/>
                <w:rFonts w:hint="eastAsia" w:ascii="宋体" w:hAnsi="宋体" w:eastAsia="宋体"/>
                <w:color w:val="auto"/>
                <w:sz w:val="22"/>
                <w:szCs w:val="22"/>
                <w:lang w:val="en-US" w:eastAsia="zh-CN" w:bidi="ar-SA"/>
              </w:rPr>
              <w:t>国家企业信用信息公示系统网站（www.gsxt.gov.cn）；</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(3）供应商被税务部门列入重大税收违法案件当事人名单的，</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信用中国官网（www.creditchina.gov.cn）；</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(4）供应商被政府采购监管部门列入政府采购严重违法失信行为记录名单的，</w:t>
            </w:r>
          </w:p>
          <w:p>
            <w:pPr>
              <w:pStyle w:val="58"/>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2"/>
                <w:rFonts w:ascii="宋体" w:hAnsi="宋体" w:eastAsia="宋体"/>
                <w:color w:val="auto"/>
                <w:sz w:val="24"/>
                <w:lang w:val="en-US" w:eastAsia="zh-CN" w:bidi="ar-SA"/>
              </w:rPr>
            </w:pPr>
            <w:r>
              <w:rPr>
                <w:rStyle w:val="32"/>
                <w:rFonts w:ascii="宋体" w:hAnsi="宋体" w:eastAsia="宋体"/>
                <w:color w:val="auto"/>
                <w:sz w:val="22"/>
                <w:szCs w:val="22"/>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15</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踏勘现场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报价预备会</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17</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分包</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18</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构成询比采购文件的其他材料</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19</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供应商要求澄清询比采购文件的截止时间</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时间：递交报价文件截止之日1天前；</w:t>
            </w:r>
          </w:p>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20</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询比采购文件澄清发出的形式</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询比采购文件澄清将在</w:t>
            </w:r>
            <w:r>
              <w:rPr>
                <w:rStyle w:val="32"/>
                <w:rFonts w:ascii="宋体" w:hAnsi="宋体" w:eastAsia="宋体" w:cs="宋体"/>
                <w:b/>
                <w:bCs/>
                <w:color w:val="auto"/>
                <w:sz w:val="22"/>
                <w:szCs w:val="22"/>
                <w:lang w:val="en-US" w:eastAsia="zh-CN" w:bidi="ar-SA"/>
              </w:rPr>
              <w:t>安徽大别山国投集团（www.ahdmig.cn）</w:t>
            </w:r>
            <w:r>
              <w:rPr>
                <w:rStyle w:val="32"/>
                <w:rFonts w:ascii="宋体" w:hAnsi="宋体" w:eastAsia="宋体"/>
                <w:color w:val="auto"/>
                <w:sz w:val="22"/>
                <w:szCs w:val="22"/>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供应商确认收到询比采购文件澄清</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询比采购文件修改发出的形式</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询比采购文件修改将在</w:t>
            </w:r>
            <w:r>
              <w:rPr>
                <w:rStyle w:val="32"/>
                <w:rFonts w:ascii="宋体" w:hAnsi="宋体" w:eastAsia="宋体" w:cs="宋体"/>
                <w:b/>
                <w:bCs/>
                <w:color w:val="auto"/>
                <w:sz w:val="22"/>
                <w:szCs w:val="22"/>
                <w:lang w:val="en-US" w:eastAsia="zh-CN" w:bidi="ar-SA"/>
              </w:rPr>
              <w:t>安徽大别山国投集团（www.ahdmig.cn）</w:t>
            </w:r>
            <w:r>
              <w:rPr>
                <w:rStyle w:val="32"/>
                <w:rFonts w:ascii="宋体" w:hAnsi="宋体" w:eastAsia="宋体"/>
                <w:color w:val="auto"/>
                <w:sz w:val="22"/>
                <w:szCs w:val="22"/>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12"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23</w:t>
            </w:r>
          </w:p>
        </w:tc>
        <w:tc>
          <w:tcPr>
            <w:tcW w:w="1905" w:type="dxa"/>
            <w:tcBorders>
              <w:top w:val="single" w:color="000000" w:sz="4" w:space="0"/>
              <w:left w:val="single" w:color="000000" w:sz="4" w:space="0"/>
              <w:bottom w:val="single" w:color="000000" w:sz="12"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供应商确认收到询比采购文件修改</w:t>
            </w:r>
          </w:p>
        </w:tc>
        <w:tc>
          <w:tcPr>
            <w:tcW w:w="6205" w:type="dxa"/>
            <w:tcBorders>
              <w:top w:val="single" w:color="000000" w:sz="4" w:space="0"/>
              <w:left w:val="single" w:color="000000" w:sz="4" w:space="0"/>
              <w:bottom w:val="single" w:color="000000" w:sz="12"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供应商应关注采购公告载明的网站，及时下载询比采购文件修改，</w:t>
            </w:r>
            <w:r>
              <w:rPr>
                <w:rStyle w:val="32"/>
                <w:rFonts w:ascii="宋体" w:hAnsi="宋体" w:eastAsia="宋体"/>
                <w:color w:val="auto"/>
                <w:sz w:val="22"/>
                <w:szCs w:val="21"/>
                <w:lang w:val="en-US" w:eastAsia="zh-CN" w:bidi="ar-SA"/>
              </w:rPr>
              <w:t>无需回复确认</w:t>
            </w:r>
            <w:r>
              <w:rPr>
                <w:rStyle w:val="32"/>
                <w:rFonts w:ascii="宋体" w:hAnsi="宋体" w:eastAsia="宋体"/>
                <w:color w:val="auto"/>
                <w:sz w:val="22"/>
                <w:szCs w:val="22"/>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12"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24</w:t>
            </w:r>
          </w:p>
        </w:tc>
        <w:tc>
          <w:tcPr>
            <w:tcW w:w="1905" w:type="dxa"/>
            <w:tcBorders>
              <w:top w:val="single" w:color="000000" w:sz="12"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报价文件包含的内容</w:t>
            </w:r>
          </w:p>
        </w:tc>
        <w:tc>
          <w:tcPr>
            <w:tcW w:w="6205" w:type="dxa"/>
            <w:tcBorders>
              <w:top w:val="single" w:color="000000" w:sz="12"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25</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构成报价文件的其他材料</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增值税税金的计算方法</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27</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报价方式和</w:t>
            </w:r>
          </w:p>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最高报价限价</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 xml:space="preserve">人民币 </w:t>
            </w:r>
            <w:r>
              <w:rPr>
                <w:rStyle w:val="32"/>
                <w:rFonts w:hint="eastAsia" w:cs="宋体"/>
                <w:b/>
                <w:bCs/>
                <w:color w:val="auto"/>
                <w:sz w:val="22"/>
                <w:szCs w:val="22"/>
                <w:u w:val="single"/>
                <w:lang w:val="en-US" w:eastAsia="zh-CN" w:bidi="ar-SA"/>
              </w:rPr>
              <w:t>贰拾捌万贰仟元整</w:t>
            </w:r>
            <w:r>
              <w:rPr>
                <w:rStyle w:val="32"/>
                <w:rFonts w:ascii="宋体" w:hAnsi="宋体" w:eastAsia="宋体" w:cs="宋体"/>
                <w:b/>
                <w:bCs/>
                <w:color w:val="auto"/>
                <w:sz w:val="22"/>
                <w:szCs w:val="22"/>
                <w:u w:val="single"/>
                <w:lang w:val="en-US" w:eastAsia="zh-CN" w:bidi="ar-SA"/>
              </w:rPr>
              <w:t>（</w:t>
            </w:r>
            <w:r>
              <w:rPr>
                <w:rStyle w:val="32"/>
                <w:rFonts w:ascii="Arial" w:hAnsi="Arial" w:eastAsia="宋体" w:cs="Arial"/>
                <w:b/>
                <w:bCs/>
                <w:color w:val="auto"/>
                <w:sz w:val="22"/>
                <w:szCs w:val="22"/>
                <w:u w:val="single"/>
                <w:lang w:val="en-US" w:eastAsia="zh-CN" w:bidi="ar-SA"/>
              </w:rPr>
              <w:t>¥</w:t>
            </w:r>
            <w:r>
              <w:rPr>
                <w:rStyle w:val="32"/>
                <w:rFonts w:ascii="宋体" w:hAnsi="宋体" w:eastAsia="宋体" w:cs="宋体"/>
                <w:b/>
                <w:bCs/>
                <w:color w:val="auto"/>
                <w:sz w:val="22"/>
                <w:szCs w:val="22"/>
                <w:u w:val="single"/>
                <w:lang w:val="en-US" w:eastAsia="zh-CN" w:bidi="ar-SA"/>
              </w:rPr>
              <w:t>：</w:t>
            </w:r>
            <w:r>
              <w:rPr>
                <w:rStyle w:val="32"/>
                <w:rFonts w:hint="eastAsia" w:cs="宋体"/>
                <w:b/>
                <w:bCs/>
                <w:color w:val="auto"/>
                <w:sz w:val="22"/>
                <w:szCs w:val="22"/>
                <w:u w:val="single"/>
                <w:lang w:val="en-US" w:eastAsia="zh-CN" w:bidi="ar-SA"/>
              </w:rPr>
              <w:t>282000.00</w:t>
            </w:r>
            <w:r>
              <w:rPr>
                <w:rStyle w:val="32"/>
                <w:rFonts w:ascii="宋体" w:hAnsi="宋体" w:eastAsia="宋体" w:cs="宋体"/>
                <w:b/>
                <w:bCs/>
                <w:color w:val="auto"/>
                <w:sz w:val="22"/>
                <w:szCs w:val="22"/>
                <w:u w:val="single"/>
                <w:lang w:val="en-US" w:eastAsia="zh-CN" w:bidi="ar-SA"/>
              </w:rPr>
              <w:t>元）</w:t>
            </w:r>
            <w:r>
              <w:rPr>
                <w:rStyle w:val="32"/>
                <w:rFonts w:ascii="宋体" w:hAnsi="宋体" w:eastAsia="宋体"/>
                <w:color w:val="auto"/>
                <w:sz w:val="22"/>
                <w:szCs w:val="22"/>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28</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是否接受调价函</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29</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报价的其他要求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30</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询比有效期</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45天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报价保证金</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1"/>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资格审查资料的特殊要求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left="0" w:leftChars="0" w:firstLine="0" w:firstLineChars="0"/>
              <w:textAlignment w:val="center"/>
              <w:rPr>
                <w:rStyle w:val="32"/>
                <w:rFonts w:ascii="宋体" w:hAnsi="宋体" w:eastAsia="宋体"/>
                <w:color w:val="auto"/>
                <w:sz w:val="22"/>
                <w:szCs w:val="22"/>
                <w:lang w:val="en-US" w:eastAsia="zh-CN" w:bidi="ar-SA"/>
              </w:rPr>
            </w:pPr>
            <w:r>
              <w:rPr>
                <w:rStyle w:val="32"/>
                <w:rFonts w:hint="eastAsia"/>
                <w:color w:val="auto"/>
                <w:sz w:val="22"/>
                <w:szCs w:val="22"/>
                <w:lang w:val="en-US" w:eastAsia="zh-CN" w:bidi="ar-SA"/>
              </w:rPr>
              <w:t>法人身份证或授权委托书原件及代理委托人身份证原件，营业执照原件，项目负责人注册证书原件。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33</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近年财务状况的年份要求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34</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近年完成的类似项目的年份要求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35</w:t>
            </w:r>
          </w:p>
          <w:p>
            <w:pPr>
              <w:pStyle w:val="71"/>
              <w:widowControl/>
              <w:ind w:firstLineChars="0"/>
              <w:jc w:val="center"/>
              <w:textAlignment w:val="center"/>
              <w:rPr>
                <w:rStyle w:val="32"/>
                <w:rFonts w:ascii="宋体" w:hAnsi="宋体" w:eastAsia="宋体"/>
                <w:color w:val="auto"/>
                <w:sz w:val="22"/>
                <w:szCs w:val="22"/>
                <w:lang w:val="en-US" w:eastAsia="zh-CN" w:bidi="ar-SA"/>
              </w:rPr>
            </w:pP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响应性文件的密封和标记</w:t>
            </w:r>
          </w:p>
        </w:tc>
        <w:tc>
          <w:tcPr>
            <w:tcW w:w="6205" w:type="dxa"/>
            <w:tcBorders>
              <w:top w:val="single" w:color="000000" w:sz="4" w:space="0"/>
              <w:left w:val="single" w:color="000000" w:sz="4" w:space="0"/>
              <w:bottom w:val="single" w:color="000000" w:sz="4" w:space="0"/>
              <w:right w:val="single" w:color="000000" w:sz="12" w:space="0"/>
            </w:tcBorders>
            <w:vAlign w:val="center"/>
          </w:tcPr>
          <w:p>
            <w:pPr>
              <w:snapToGrid w:val="0"/>
              <w:spacing w:line="360" w:lineRule="exact"/>
              <w:ind w:left="0" w:leftChars="0" w:firstLineChars="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供应商应将纸质响应性文件的正本和副本分别密封（正本一个封套，副本共一个封套），并在</w:t>
            </w:r>
            <w:r>
              <w:rPr>
                <w:rStyle w:val="32"/>
                <w:rFonts w:ascii="宋体" w:hAnsi="宋体" w:eastAsia="宋体"/>
                <w:b w:val="0"/>
                <w:bCs w:val="0"/>
                <w:color w:val="auto"/>
                <w:sz w:val="22"/>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封套上应载明的信息</w:t>
            </w:r>
          </w:p>
        </w:tc>
        <w:tc>
          <w:tcPr>
            <w:tcW w:w="6205" w:type="dxa"/>
            <w:tcBorders>
              <w:top w:val="single" w:color="000000" w:sz="4" w:space="0"/>
              <w:left w:val="single" w:color="000000" w:sz="4" w:space="0"/>
              <w:bottom w:val="single" w:color="000000" w:sz="4" w:space="0"/>
              <w:right w:val="single" w:color="000000" w:sz="12" w:space="0"/>
            </w:tcBorders>
            <w:vAlign w:val="center"/>
          </w:tcPr>
          <w:tbl>
            <w:tblPr>
              <w:tblStyle w:val="13"/>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hint="eastAsia"/>
                      <w:color w:val="auto"/>
                      <w:sz w:val="22"/>
                      <w:szCs w:val="22"/>
                      <w:lang w:val="en-US" w:eastAsia="zh-CN" w:bidi="ar-SA"/>
                    </w:rPr>
                    <w:t>霍山县迎驾厂农产品交易市场修建性详规设计项目</w:t>
                  </w:r>
                  <w:r>
                    <w:rPr>
                      <w:rStyle w:val="32"/>
                      <w:rFonts w:ascii="宋体" w:hAnsi="宋体" w:eastAsia="宋体"/>
                      <w:color w:val="auto"/>
                      <w:sz w:val="22"/>
                      <w:szCs w:val="22"/>
                      <w:lang w:val="en-US" w:eastAsia="zh-CN" w:bidi="ar-SA"/>
                    </w:rPr>
                    <w:t>报价文件</w:t>
                  </w:r>
                </w:p>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在  年  月  日  时  分（递交截止时间）前不得开启</w:t>
                  </w:r>
                </w:p>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 xml:space="preserve">供应商名称：                      </w:t>
                  </w:r>
                </w:p>
              </w:tc>
            </w:tr>
          </w:tbl>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37</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递交报价文件地点</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38</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是否退还报价文件</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39</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开启时间和地点</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开启时间：同报价截止时间</w:t>
            </w:r>
          </w:p>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开启地点：同递交报价文件地点</w:t>
            </w:r>
          </w:p>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40</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评审小组的组建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评审小组推荐成交候选人的人数</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成交候选人公示媒介及期限</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公示媒介：安徽大别山国投集团（www.ahdmig.cn）</w:t>
            </w:r>
          </w:p>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43</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确定成交候选人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44</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是否授权评审小组确定成交人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45</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成交通知书和成交结果通知发出的形式</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履约保证金</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是否要求成交人提交履约保证金：不要求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962" w:type="dxa"/>
            <w:tcBorders>
              <w:top w:val="single" w:color="000000" w:sz="4" w:space="0"/>
              <w:left w:val="single" w:color="000000" w:sz="12" w:space="0"/>
              <w:bottom w:val="single" w:color="000000" w:sz="12"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47</w:t>
            </w:r>
          </w:p>
        </w:tc>
        <w:tc>
          <w:tcPr>
            <w:tcW w:w="1905" w:type="dxa"/>
            <w:tcBorders>
              <w:top w:val="single" w:color="000000" w:sz="4" w:space="0"/>
              <w:left w:val="single" w:color="000000" w:sz="4" w:space="0"/>
              <w:bottom w:val="single" w:color="000000" w:sz="12"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签约合同价的确定原则</w:t>
            </w:r>
          </w:p>
        </w:tc>
        <w:tc>
          <w:tcPr>
            <w:tcW w:w="6205" w:type="dxa"/>
            <w:tcBorders>
              <w:top w:val="single" w:color="000000" w:sz="4" w:space="0"/>
              <w:left w:val="single" w:color="000000" w:sz="4" w:space="0"/>
              <w:bottom w:val="single" w:color="000000" w:sz="12" w:space="0"/>
              <w:right w:val="single" w:color="000000" w:sz="12" w:space="0"/>
            </w:tcBorders>
            <w:vAlign w:val="center"/>
          </w:tcPr>
          <w:p>
            <w:pPr>
              <w:pStyle w:val="71"/>
              <w:widowControl/>
              <w:ind w:firstLineChars="0"/>
              <w:jc w:val="left"/>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90" w:hRule="atLeast"/>
          <w:jc w:val="center"/>
        </w:trPr>
        <w:tc>
          <w:tcPr>
            <w:tcW w:w="962" w:type="dxa"/>
            <w:tcBorders>
              <w:top w:val="single" w:color="000000" w:sz="12" w:space="0"/>
              <w:left w:val="single" w:color="000000" w:sz="12"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48</w:t>
            </w:r>
          </w:p>
        </w:tc>
        <w:tc>
          <w:tcPr>
            <w:tcW w:w="1905" w:type="dxa"/>
            <w:tcBorders>
              <w:top w:val="single" w:color="000000" w:sz="12" w:space="0"/>
              <w:left w:val="single" w:color="000000" w:sz="4" w:space="0"/>
              <w:bottom w:val="single" w:color="000000" w:sz="4" w:space="0"/>
              <w:right w:val="single" w:color="000000" w:sz="4" w:space="0"/>
            </w:tcBorders>
            <w:vAlign w:val="center"/>
          </w:tcPr>
          <w:p>
            <w:pPr>
              <w:pStyle w:val="71"/>
              <w:widowControl/>
              <w:ind w:firstLineChars="0"/>
              <w:jc w:val="center"/>
              <w:textAlignment w:val="center"/>
              <w:rPr>
                <w:rStyle w:val="32"/>
                <w:rFonts w:ascii="宋体" w:hAnsi="宋体" w:eastAsia="宋体"/>
                <w:color w:val="auto"/>
                <w:sz w:val="22"/>
                <w:szCs w:val="22"/>
                <w:lang w:val="en-US" w:eastAsia="zh-CN" w:bidi="ar-SA"/>
              </w:rPr>
            </w:pPr>
            <w:r>
              <w:rPr>
                <w:rStyle w:val="32"/>
                <w:rFonts w:ascii="宋体" w:hAnsi="宋体" w:eastAsia="宋体"/>
                <w:color w:val="auto"/>
                <w:sz w:val="22"/>
                <w:szCs w:val="22"/>
                <w:lang w:val="en-US" w:eastAsia="zh-CN" w:bidi="ar-SA"/>
              </w:rPr>
              <w:t>付款方式</w:t>
            </w:r>
          </w:p>
        </w:tc>
        <w:tc>
          <w:tcPr>
            <w:tcW w:w="6205" w:type="dxa"/>
            <w:tcBorders>
              <w:top w:val="single" w:color="000000" w:sz="12" w:space="0"/>
              <w:left w:val="single" w:color="000000" w:sz="4" w:space="0"/>
              <w:bottom w:val="single" w:color="000000" w:sz="4" w:space="0"/>
              <w:right w:val="single" w:color="000000" w:sz="12" w:space="0"/>
            </w:tcBorders>
            <w:vAlign w:val="center"/>
          </w:tcPr>
          <w:p>
            <w:pPr>
              <w:pStyle w:val="71"/>
              <w:widowControl/>
              <w:ind w:firstLineChars="0"/>
              <w:jc w:val="left"/>
              <w:textAlignment w:val="center"/>
              <w:rPr>
                <w:rStyle w:val="32"/>
                <w:rFonts w:hint="default" w:ascii="宋体" w:hAnsi="宋体" w:eastAsia="宋体"/>
                <w:color w:val="auto"/>
                <w:sz w:val="22"/>
                <w:szCs w:val="22"/>
                <w:lang w:val="en-US" w:eastAsia="zh-CN" w:bidi="ar-SA"/>
              </w:rPr>
            </w:pPr>
            <w:r>
              <w:rPr>
                <w:rFonts w:hint="eastAsia"/>
                <w:color w:val="auto"/>
                <w:sz w:val="22"/>
                <w:lang w:val="en-US" w:eastAsia="zh-CN"/>
              </w:rPr>
              <w:t>通过专家评审及县规委会并交付成果性文件15日内付中标价的50%，剩余费用6个月内付清。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62" w:type="dxa"/>
            <w:tcBorders>
              <w:top w:val="single" w:color="000000" w:sz="4" w:space="0"/>
              <w:left w:val="single" w:color="000000" w:sz="12" w:space="0"/>
              <w:bottom w:val="single" w:color="000000" w:sz="12" w:space="0"/>
              <w:right w:val="single" w:color="000000" w:sz="4" w:space="0"/>
            </w:tcBorders>
            <w:vAlign w:val="center"/>
          </w:tcPr>
          <w:p>
            <w:pPr>
              <w:snapToGrid w:val="0"/>
              <w:spacing w:line="310" w:lineRule="exact"/>
              <w:ind w:left="0" w:leftChars="0" w:firstLineChars="0"/>
              <w:jc w:val="center"/>
              <w:textAlignment w:val="baseline"/>
              <w:rPr>
                <w:rStyle w:val="32"/>
                <w:rFonts w:ascii="宋体" w:hAnsi="宋体" w:eastAsia="宋体"/>
                <w:color w:val="auto"/>
                <w:sz w:val="22"/>
                <w:lang w:val="en-US" w:eastAsia="zh-CN" w:bidi="ar-SA"/>
              </w:rPr>
            </w:pPr>
            <w:r>
              <w:rPr>
                <w:rStyle w:val="32"/>
                <w:rFonts w:ascii="宋体" w:hAnsi="宋体" w:eastAsia="宋体"/>
                <w:color w:val="auto"/>
                <w:sz w:val="22"/>
                <w:szCs w:val="21"/>
                <w:lang w:val="en-US" w:eastAsia="zh-CN" w:bidi="ar-SA"/>
              </w:rPr>
              <w:t>49</w:t>
            </w:r>
          </w:p>
        </w:tc>
        <w:tc>
          <w:tcPr>
            <w:tcW w:w="1905" w:type="dxa"/>
            <w:tcBorders>
              <w:top w:val="single" w:color="000000" w:sz="4" w:space="0"/>
              <w:left w:val="single" w:color="000000" w:sz="4" w:space="0"/>
              <w:bottom w:val="single" w:color="000000" w:sz="12" w:space="0"/>
              <w:right w:val="single" w:color="000000" w:sz="4" w:space="0"/>
            </w:tcBorders>
            <w:vAlign w:val="center"/>
          </w:tcPr>
          <w:p>
            <w:pPr>
              <w:snapToGrid w:val="0"/>
              <w:spacing w:line="240" w:lineRule="auto"/>
              <w:ind w:left="0" w:leftChars="0" w:firstLineChars="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szCs w:val="21"/>
                <w:lang w:val="en-US" w:eastAsia="zh-CN" w:bidi="ar-SA"/>
              </w:rPr>
              <w:t>采购代理服务费</w:t>
            </w:r>
          </w:p>
        </w:tc>
        <w:tc>
          <w:tcPr>
            <w:tcW w:w="6205" w:type="dxa"/>
            <w:tcBorders>
              <w:top w:val="single" w:color="000000" w:sz="4" w:space="0"/>
              <w:left w:val="single" w:color="000000" w:sz="4" w:space="0"/>
              <w:bottom w:val="single" w:color="000000" w:sz="12" w:space="0"/>
              <w:right w:val="single" w:color="000000" w:sz="12" w:space="0"/>
            </w:tcBorders>
            <w:vAlign w:val="center"/>
          </w:tcPr>
          <w:p>
            <w:pPr>
              <w:snapToGrid w:val="0"/>
              <w:spacing w:line="240" w:lineRule="auto"/>
              <w:ind w:firstLine="440" w:firstLineChars="200"/>
              <w:jc w:val="left"/>
              <w:textAlignment w:val="baseline"/>
              <w:rPr>
                <w:rStyle w:val="32"/>
                <w:rFonts w:hint="default" w:ascii="宋体" w:hAnsi="宋体" w:eastAsia="宋体"/>
                <w:color w:val="auto"/>
                <w:sz w:val="22"/>
                <w:lang w:val="en-US" w:eastAsia="zh-CN" w:bidi="ar-SA"/>
              </w:rPr>
            </w:pPr>
            <w:r>
              <w:rPr>
                <w:rStyle w:val="32"/>
                <w:rFonts w:ascii="宋体" w:hAnsi="宋体" w:eastAsia="宋体"/>
                <w:color w:val="auto"/>
                <w:sz w:val="22"/>
                <w:szCs w:val="21"/>
                <w:lang w:val="en-US" w:eastAsia="zh-CN" w:bidi="ar-SA"/>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p>
        </w:tc>
      </w:tr>
    </w:tbl>
    <w:p>
      <w:pPr>
        <w:rPr>
          <w:rStyle w:val="32"/>
          <w:rFonts w:ascii="黑体" w:hAnsi="黑体" w:eastAsia="黑体" w:cs="黑体"/>
          <w:bCs/>
          <w:iCs/>
          <w:color w:val="auto"/>
          <w:kern w:val="2"/>
          <w:sz w:val="30"/>
          <w:szCs w:val="30"/>
          <w:lang w:val="en-US" w:eastAsia="zh-CN" w:bidi="ar-SA"/>
        </w:rPr>
      </w:pPr>
    </w:p>
    <w:p>
      <w:pPr>
        <w:pStyle w:val="27"/>
        <w:rPr>
          <w:rStyle w:val="32"/>
          <w:rFonts w:ascii="黑体" w:hAnsi="黑体" w:eastAsia="黑体" w:cs="黑体"/>
          <w:bCs/>
          <w:iCs/>
          <w:color w:val="auto"/>
          <w:kern w:val="2"/>
          <w:sz w:val="30"/>
          <w:szCs w:val="30"/>
          <w:lang w:val="en-US" w:eastAsia="zh-CN" w:bidi="ar-SA"/>
        </w:rPr>
      </w:pPr>
    </w:p>
    <w:p>
      <w:pPr>
        <w:pStyle w:val="27"/>
        <w:rPr>
          <w:rStyle w:val="32"/>
          <w:rFonts w:ascii="黑体" w:hAnsi="黑体" w:eastAsia="黑体" w:cs="黑体"/>
          <w:bCs/>
          <w:iCs/>
          <w:color w:val="auto"/>
          <w:kern w:val="2"/>
          <w:sz w:val="30"/>
          <w:szCs w:val="30"/>
          <w:lang w:val="en-US" w:eastAsia="zh-CN" w:bidi="ar-SA"/>
        </w:rPr>
      </w:pPr>
    </w:p>
    <w:p>
      <w:pPr>
        <w:pStyle w:val="27"/>
        <w:rPr>
          <w:rStyle w:val="32"/>
          <w:rFonts w:ascii="黑体" w:hAnsi="黑体" w:eastAsia="黑体" w:cs="黑体"/>
          <w:bCs/>
          <w:iCs/>
          <w:color w:val="auto"/>
          <w:kern w:val="2"/>
          <w:sz w:val="30"/>
          <w:szCs w:val="30"/>
          <w:lang w:val="en-US" w:eastAsia="zh-CN" w:bidi="ar-SA"/>
        </w:rPr>
      </w:pPr>
    </w:p>
    <w:p>
      <w:pPr>
        <w:pStyle w:val="27"/>
        <w:rPr>
          <w:rStyle w:val="32"/>
          <w:rFonts w:ascii="黑体" w:hAnsi="黑体" w:eastAsia="黑体" w:cs="黑体"/>
          <w:bCs/>
          <w:iCs/>
          <w:color w:val="auto"/>
          <w:kern w:val="2"/>
          <w:sz w:val="30"/>
          <w:szCs w:val="30"/>
          <w:lang w:val="en-US" w:eastAsia="zh-CN" w:bidi="ar-SA"/>
        </w:rPr>
      </w:pPr>
    </w:p>
    <w:p>
      <w:pPr>
        <w:pStyle w:val="28"/>
        <w:keepNext/>
        <w:keepLines/>
        <w:widowControl/>
        <w:spacing w:before="240" w:after="240" w:line="240" w:lineRule="auto"/>
        <w:ind w:left="0" w:leftChars="0" w:firstLine="0" w:firstLineChars="0"/>
        <w:jc w:val="center"/>
        <w:textAlignment w:val="baseline"/>
        <w:rPr>
          <w:rStyle w:val="32"/>
          <w:rFonts w:ascii="宋体" w:hAnsi="宋体" w:eastAsia="黑体" w:cs="黑体"/>
          <w:b/>
          <w:bCs/>
          <w:color w:val="auto"/>
          <w:kern w:val="44"/>
          <w:sz w:val="24"/>
          <w:szCs w:val="44"/>
          <w:lang w:val="en-US" w:eastAsia="zh-CN" w:bidi="ar-SA"/>
        </w:rPr>
      </w:pPr>
      <w:r>
        <w:rPr>
          <w:rStyle w:val="32"/>
          <w:rFonts w:ascii="黑体" w:hAnsi="黑体" w:eastAsia="黑体" w:cs="黑体"/>
          <w:bCs/>
          <w:color w:val="auto"/>
          <w:kern w:val="44"/>
          <w:sz w:val="44"/>
          <w:szCs w:val="44"/>
          <w:lang w:val="en-US" w:eastAsia="zh-CN" w:bidi="ar-SA"/>
        </w:rPr>
        <w:br w:type="page"/>
      </w:r>
      <w:r>
        <w:rPr>
          <w:rStyle w:val="32"/>
          <w:rFonts w:ascii="黑体" w:hAnsi="黑体" w:eastAsia="黑体" w:cs="黑体"/>
          <w:bCs/>
          <w:color w:val="auto"/>
          <w:kern w:val="44"/>
          <w:sz w:val="44"/>
          <w:szCs w:val="44"/>
          <w:lang w:val="en-US" w:eastAsia="zh-CN" w:bidi="ar-SA"/>
        </w:rPr>
        <w:t>第三章  评审办法</w:t>
      </w:r>
    </w:p>
    <w:p>
      <w:pPr>
        <w:keepNext/>
        <w:keepLines/>
        <w:snapToGrid w:val="0"/>
        <w:spacing w:before="312" w:line="360" w:lineRule="auto"/>
        <w:ind w:firstLineChars="0"/>
        <w:jc w:val="both"/>
        <w:textAlignment w:val="baseline"/>
        <w:rPr>
          <w:rStyle w:val="32"/>
          <w:rFonts w:ascii="黑体" w:hAnsi="黑体" w:eastAsia="黑体" w:cs="黑体"/>
          <w:bCs/>
          <w:color w:val="auto"/>
          <w:kern w:val="2"/>
          <w:sz w:val="30"/>
          <w:szCs w:val="32"/>
          <w:lang w:val="en-US" w:eastAsia="zh-CN" w:bidi="ar-SA"/>
        </w:rPr>
      </w:pPr>
      <w:r>
        <w:rPr>
          <w:rStyle w:val="32"/>
          <w:rFonts w:ascii="黑体" w:hAnsi="黑体" w:eastAsia="黑体" w:cs="黑体"/>
          <w:bCs/>
          <w:color w:val="auto"/>
          <w:kern w:val="2"/>
          <w:sz w:val="30"/>
          <w:szCs w:val="32"/>
          <w:lang w:val="en-US" w:eastAsia="zh-CN" w:bidi="ar-SA"/>
        </w:rPr>
        <w:t>3.1报价文件的评审</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4、审查报价文件是否实质性响应询比文件的要求:</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4.3报价文件有下列情形之一的属于重大偏离，将被作为废标处理：</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（1）报价文件未按询价文件规定有效签署和加盖公章的；</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（2）报价文件载明的项目完成期限超过询价文件规定的；</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（3）明显不符合询价文件规定的技术规格、标准以及商务条款要求的；</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（4）报价文件服务标准和方法等明显不符合询价文件要求的；</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（5）报价文件附有采购人不能接受的条件的；</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（6）不符合询比文件规定的其他实质性要求的。</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2"/>
          <w:rFonts w:ascii="黑体" w:hAnsi="黑体" w:eastAsia="黑体" w:cs="黑体"/>
          <w:bCs/>
          <w:color w:val="auto"/>
          <w:kern w:val="2"/>
          <w:sz w:val="30"/>
          <w:szCs w:val="32"/>
          <w:lang w:val="en-US" w:eastAsia="zh-CN" w:bidi="ar-SA"/>
        </w:rPr>
      </w:pPr>
      <w:r>
        <w:rPr>
          <w:rStyle w:val="32"/>
          <w:rFonts w:ascii="黑体" w:hAnsi="黑体" w:eastAsia="黑体" w:cs="黑体"/>
          <w:bCs/>
          <w:color w:val="auto"/>
          <w:kern w:val="2"/>
          <w:sz w:val="30"/>
          <w:szCs w:val="32"/>
          <w:lang w:val="en-US" w:eastAsia="zh-CN" w:bidi="ar-SA"/>
        </w:rPr>
        <w:t>3.2否决或取消询比</w:t>
      </w:r>
    </w:p>
    <w:p>
      <w:pPr>
        <w:spacing w:line="300" w:lineRule="auto"/>
        <w:ind w:left="0" w:leftChars="0" w:firstLineChars="0"/>
        <w:jc w:val="both"/>
        <w:textAlignment w:val="baseline"/>
        <w:rPr>
          <w:rStyle w:val="32"/>
          <w:rFonts w:ascii="宋体" w:hAnsi="宋体" w:eastAsia="宋体"/>
          <w:color w:val="auto"/>
          <w:sz w:val="22"/>
          <w:lang w:val="en-US" w:eastAsia="zh-CN" w:bidi="ar-SA"/>
        </w:rPr>
      </w:pPr>
      <w:r>
        <w:rPr>
          <w:rStyle w:val="32"/>
          <w:rFonts w:ascii="宋体" w:hAnsi="宋体" w:eastAsia="宋体" w:cs="Times New Roman"/>
          <w:b/>
          <w:bCs/>
          <w:color w:val="auto"/>
          <w:sz w:val="22"/>
          <w:lang w:val="en-US" w:eastAsia="zh-CN" w:bidi="ar-SA"/>
        </w:rPr>
        <w:t>3.2.1</w:t>
      </w:r>
      <w:r>
        <w:rPr>
          <w:rStyle w:val="32"/>
          <w:rFonts w:ascii="宋体" w:hAnsi="宋体" w:eastAsia="宋体"/>
          <w:color w:val="auto"/>
          <w:sz w:val="22"/>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 xml:space="preserve">1、出现影响采购公正的违法、违规行为的； </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2、因重大变故，采购任务取消的;</w:t>
      </w: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3、询比小组经评审认为所有投标文件都不符合询比文件要求的。</w:t>
      </w:r>
    </w:p>
    <w:p>
      <w:pPr>
        <w:pStyle w:val="63"/>
        <w:widowControl/>
        <w:spacing w:line="360" w:lineRule="auto"/>
        <w:ind w:left="0" w:leftChars="0" w:firstLineChars="0"/>
        <w:jc w:val="left"/>
        <w:textAlignment w:val="baseline"/>
        <w:rPr>
          <w:rStyle w:val="32"/>
          <w:color w:val="auto"/>
          <w:sz w:val="22"/>
          <w:szCs w:val="22"/>
        </w:rPr>
      </w:pPr>
      <w:r>
        <w:rPr>
          <w:rStyle w:val="32"/>
          <w:rFonts w:cs="Times New Roman"/>
          <w:b/>
          <w:bCs/>
          <w:color w:val="auto"/>
          <w:sz w:val="22"/>
          <w:szCs w:val="22"/>
        </w:rPr>
        <w:t>3.</w:t>
      </w:r>
      <w:r>
        <w:rPr>
          <w:rStyle w:val="32"/>
          <w:rFonts w:cs="Times New Roman"/>
          <w:b/>
          <w:bCs/>
          <w:color w:val="auto"/>
          <w:sz w:val="22"/>
          <w:szCs w:val="22"/>
          <w:lang w:val="en-US" w:eastAsia="zh-CN"/>
        </w:rPr>
        <w:t>2</w:t>
      </w:r>
      <w:r>
        <w:rPr>
          <w:rStyle w:val="32"/>
          <w:rFonts w:cs="Times New Roman"/>
          <w:b/>
          <w:bCs/>
          <w:color w:val="auto"/>
          <w:sz w:val="22"/>
          <w:szCs w:val="22"/>
        </w:rPr>
        <w:t>.</w:t>
      </w:r>
      <w:r>
        <w:rPr>
          <w:rStyle w:val="32"/>
          <w:rFonts w:cs="Times New Roman"/>
          <w:b/>
          <w:bCs/>
          <w:color w:val="auto"/>
          <w:sz w:val="22"/>
          <w:szCs w:val="22"/>
          <w:lang w:val="en-US" w:eastAsia="zh-CN"/>
        </w:rPr>
        <w:t>2</w:t>
      </w:r>
      <w:r>
        <w:rPr>
          <w:rStyle w:val="32"/>
          <w:color w:val="auto"/>
          <w:sz w:val="22"/>
          <w:szCs w:val="22"/>
        </w:rPr>
        <w:t>如果参与的</w:t>
      </w:r>
      <w:r>
        <w:rPr>
          <w:rStyle w:val="32"/>
          <w:color w:val="auto"/>
          <w:sz w:val="22"/>
          <w:szCs w:val="22"/>
          <w:lang w:eastAsia="zh-CN"/>
        </w:rPr>
        <w:t>供应商</w:t>
      </w:r>
      <w:r>
        <w:rPr>
          <w:rStyle w:val="32"/>
          <w:color w:val="auto"/>
          <w:sz w:val="22"/>
          <w:szCs w:val="22"/>
        </w:rPr>
        <w:t>不足2家的，可经采购人批准后，现场转为单一来源谈判方式采购。</w:t>
      </w:r>
    </w:p>
    <w:p>
      <w:pPr>
        <w:keepNext/>
        <w:keepLines/>
        <w:snapToGrid w:val="0"/>
        <w:spacing w:before="312" w:line="360" w:lineRule="auto"/>
        <w:ind w:firstLineChars="0"/>
        <w:jc w:val="both"/>
        <w:textAlignment w:val="baseline"/>
        <w:rPr>
          <w:rStyle w:val="32"/>
          <w:rFonts w:ascii="黑体" w:hAnsi="黑体" w:eastAsia="黑体" w:cs="黑体"/>
          <w:bCs/>
          <w:color w:val="auto"/>
          <w:kern w:val="2"/>
          <w:sz w:val="30"/>
          <w:szCs w:val="32"/>
          <w:lang w:val="en-US" w:eastAsia="zh-CN" w:bidi="ar-SA"/>
        </w:rPr>
      </w:pPr>
      <w:r>
        <w:rPr>
          <w:rStyle w:val="32"/>
          <w:rFonts w:ascii="黑体" w:hAnsi="黑体" w:eastAsia="黑体" w:cs="黑体"/>
          <w:bCs/>
          <w:color w:val="auto"/>
          <w:kern w:val="2"/>
          <w:sz w:val="30"/>
          <w:szCs w:val="32"/>
          <w:lang w:val="en-US" w:eastAsia="zh-CN" w:bidi="ar-SA"/>
        </w:rPr>
        <w:t>3.3评审方法和标准</w:t>
      </w:r>
    </w:p>
    <w:p>
      <w:pPr>
        <w:pStyle w:val="63"/>
        <w:widowControl/>
        <w:spacing w:line="360" w:lineRule="auto"/>
        <w:ind w:left="0" w:leftChars="0" w:firstLineChars="0"/>
        <w:jc w:val="left"/>
        <w:textAlignment w:val="baseline"/>
        <w:rPr>
          <w:rStyle w:val="32"/>
          <w:color w:val="auto"/>
          <w:sz w:val="22"/>
          <w:szCs w:val="22"/>
        </w:rPr>
      </w:pPr>
      <w:r>
        <w:rPr>
          <w:rStyle w:val="32"/>
          <w:color w:val="auto"/>
          <w:sz w:val="22"/>
          <w:szCs w:val="22"/>
        </w:rPr>
        <w:t>3.3.1询比小组首先进行资格性审查、符合性审查。</w:t>
      </w:r>
    </w:p>
    <w:p>
      <w:pPr>
        <w:pStyle w:val="63"/>
        <w:widowControl/>
        <w:spacing w:line="360" w:lineRule="auto"/>
        <w:ind w:left="0" w:leftChars="0" w:firstLineChars="0"/>
        <w:jc w:val="left"/>
        <w:textAlignment w:val="baseline"/>
        <w:rPr>
          <w:rStyle w:val="32"/>
          <w:rFonts w:cs="Times New Roman"/>
          <w:b/>
          <w:bCs/>
          <w:color w:val="auto"/>
          <w:sz w:val="22"/>
          <w:szCs w:val="22"/>
        </w:rPr>
      </w:pPr>
      <w:r>
        <w:rPr>
          <w:rStyle w:val="32"/>
          <w:color w:val="auto"/>
          <w:sz w:val="22"/>
          <w:szCs w:val="22"/>
        </w:rPr>
        <w:t>3.3.2</w:t>
      </w:r>
      <w:r>
        <w:rPr>
          <w:rStyle w:val="32"/>
          <w:rFonts w:cs="Times New Roman"/>
          <w:b/>
          <w:bCs/>
          <w:color w:val="auto"/>
          <w:sz w:val="22"/>
          <w:szCs w:val="22"/>
        </w:rPr>
        <w:t>询比小组按现场签到顺序分别邀请</w:t>
      </w:r>
      <w:r>
        <w:rPr>
          <w:rStyle w:val="32"/>
          <w:rFonts w:cs="Times New Roman"/>
          <w:b/>
          <w:bCs/>
          <w:color w:val="auto"/>
          <w:sz w:val="22"/>
          <w:szCs w:val="22"/>
          <w:lang w:eastAsia="zh-CN"/>
        </w:rPr>
        <w:t>供应商</w:t>
      </w:r>
      <w:r>
        <w:rPr>
          <w:rStyle w:val="32"/>
          <w:rFonts w:cs="Times New Roman"/>
          <w:b/>
          <w:bCs/>
          <w:color w:val="auto"/>
          <w:sz w:val="22"/>
          <w:szCs w:val="22"/>
        </w:rPr>
        <w:t>对询比响应文件进行沟通评议。</w:t>
      </w:r>
    </w:p>
    <w:p>
      <w:pPr>
        <w:pStyle w:val="63"/>
        <w:widowControl/>
        <w:spacing w:line="360" w:lineRule="auto"/>
        <w:ind w:left="0" w:leftChars="0" w:firstLineChars="0"/>
        <w:jc w:val="left"/>
        <w:textAlignment w:val="baseline"/>
        <w:rPr>
          <w:rStyle w:val="32"/>
          <w:color w:val="auto"/>
          <w:sz w:val="22"/>
          <w:szCs w:val="22"/>
        </w:rPr>
      </w:pPr>
      <w:r>
        <w:rPr>
          <w:rStyle w:val="32"/>
          <w:color w:val="auto"/>
          <w:sz w:val="22"/>
          <w:szCs w:val="22"/>
        </w:rPr>
        <w:t>3.3.3</w:t>
      </w:r>
      <w:r>
        <w:rPr>
          <w:rStyle w:val="32"/>
          <w:rFonts w:cs="Times New Roman"/>
          <w:b/>
          <w:bCs/>
          <w:color w:val="auto"/>
          <w:sz w:val="22"/>
          <w:szCs w:val="22"/>
        </w:rPr>
        <w:t>评议结束后，</w:t>
      </w:r>
      <w:r>
        <w:rPr>
          <w:rStyle w:val="32"/>
          <w:rFonts w:cs="Times New Roman"/>
          <w:b/>
          <w:bCs/>
          <w:color w:val="auto"/>
          <w:sz w:val="22"/>
          <w:szCs w:val="22"/>
          <w:lang w:eastAsia="zh-CN"/>
        </w:rPr>
        <w:t>供应商</w:t>
      </w:r>
      <w:r>
        <w:rPr>
          <w:rStyle w:val="32"/>
          <w:rFonts w:cs="Times New Roman"/>
          <w:b/>
          <w:bCs/>
          <w:color w:val="auto"/>
          <w:sz w:val="22"/>
          <w:szCs w:val="22"/>
        </w:rPr>
        <w:t>再报出最终报价，由询比小组综合评审，推荐成交候选人。</w:t>
      </w:r>
    </w:p>
    <w:p>
      <w:pPr>
        <w:pStyle w:val="28"/>
        <w:keepNext/>
        <w:keepLines/>
        <w:widowControl/>
        <w:spacing w:before="240" w:after="240" w:line="240" w:lineRule="auto"/>
        <w:ind w:firstLineChars="0"/>
        <w:jc w:val="center"/>
        <w:textAlignment w:val="baseline"/>
        <w:rPr>
          <w:rStyle w:val="32"/>
          <w:rFonts w:ascii="黑体" w:hAnsi="黑体" w:eastAsia="黑体" w:cs="黑体"/>
          <w:bCs/>
          <w:color w:val="auto"/>
          <w:kern w:val="44"/>
          <w:sz w:val="44"/>
          <w:szCs w:val="44"/>
          <w:lang w:val="en-US" w:eastAsia="zh-CN" w:bidi="ar-SA"/>
        </w:rPr>
      </w:pPr>
    </w:p>
    <w:p>
      <w:pPr>
        <w:spacing w:line="300" w:lineRule="auto"/>
        <w:ind w:left="0" w:leftChars="0" w:firstLine="0" w:firstLineChars="0"/>
        <w:jc w:val="both"/>
        <w:textAlignment w:val="baseline"/>
        <w:rPr>
          <w:rStyle w:val="32"/>
          <w:rFonts w:ascii="宋体" w:hAnsi="宋体" w:eastAsia="宋体"/>
          <w:color w:val="auto"/>
          <w:sz w:val="22"/>
          <w:lang w:val="en-US" w:eastAsia="zh-CN" w:bidi="ar-SA"/>
        </w:rPr>
      </w:pPr>
    </w:p>
    <w:p>
      <w:pPr>
        <w:pStyle w:val="28"/>
        <w:keepNext/>
        <w:keepLines/>
        <w:widowControl/>
        <w:spacing w:before="240" w:after="240" w:line="240" w:lineRule="auto"/>
        <w:ind w:left="0" w:leftChars="0" w:firstLine="0" w:firstLineChars="0"/>
        <w:jc w:val="center"/>
        <w:textAlignment w:val="baseline"/>
        <w:rPr>
          <w:rStyle w:val="32"/>
          <w:rFonts w:ascii="黑体" w:hAnsi="黑体" w:eastAsia="黑体" w:cs="黑体"/>
          <w:bCs/>
          <w:color w:val="auto"/>
          <w:kern w:val="44"/>
          <w:sz w:val="44"/>
          <w:szCs w:val="44"/>
          <w:lang w:val="en-US" w:eastAsia="zh-CN" w:bidi="ar-SA"/>
        </w:rPr>
      </w:pPr>
      <w:r>
        <w:rPr>
          <w:rStyle w:val="32"/>
          <w:rFonts w:ascii="黑体" w:hAnsi="黑体" w:eastAsia="黑体" w:cs="黑体"/>
          <w:bCs/>
          <w:color w:val="auto"/>
          <w:kern w:val="44"/>
          <w:sz w:val="44"/>
          <w:szCs w:val="44"/>
          <w:lang w:val="en-US" w:eastAsia="zh-CN" w:bidi="ar-SA"/>
        </w:rPr>
        <w:br w:type="page"/>
      </w:r>
      <w:r>
        <w:rPr>
          <w:rStyle w:val="32"/>
          <w:rFonts w:ascii="黑体" w:hAnsi="黑体" w:eastAsia="黑体" w:cs="黑体"/>
          <w:bCs/>
          <w:color w:val="auto"/>
          <w:kern w:val="44"/>
          <w:sz w:val="44"/>
          <w:szCs w:val="44"/>
          <w:lang w:val="en-US" w:eastAsia="zh-CN" w:bidi="ar-SA"/>
        </w:rPr>
        <w:t>第四章  采购需求</w:t>
      </w:r>
    </w:p>
    <w:p>
      <w:pPr>
        <w:spacing w:line="500" w:lineRule="exact"/>
        <w:ind w:firstLine="480" w:firstLineChars="200"/>
        <w:rPr>
          <w:rFonts w:ascii="宋体" w:hAnsi="宋体" w:cs="仿宋"/>
          <w:color w:val="auto"/>
          <w:sz w:val="24"/>
          <w:szCs w:val="24"/>
        </w:rPr>
      </w:pPr>
      <w:r>
        <w:rPr>
          <w:rFonts w:hint="eastAsia" w:ascii="宋体" w:hAnsi="宋体" w:cs="仿宋"/>
          <w:color w:val="auto"/>
          <w:sz w:val="24"/>
          <w:szCs w:val="24"/>
        </w:rPr>
        <w:t xml:space="preserve">一、项目编制目的和内容  </w:t>
      </w:r>
    </w:p>
    <w:p>
      <w:pPr>
        <w:spacing w:line="500" w:lineRule="exact"/>
        <w:ind w:firstLine="480" w:firstLineChars="200"/>
        <w:rPr>
          <w:rFonts w:ascii="宋体" w:hAnsi="宋体" w:cs="仿宋"/>
          <w:color w:val="auto"/>
          <w:sz w:val="24"/>
          <w:szCs w:val="24"/>
        </w:rPr>
      </w:pPr>
      <w:r>
        <w:rPr>
          <w:rFonts w:hint="eastAsia" w:ascii="宋体" w:hAnsi="宋体" w:cs="仿宋"/>
          <w:color w:val="auto"/>
          <w:sz w:val="24"/>
          <w:szCs w:val="24"/>
        </w:rPr>
        <w:t>1.基于</w:t>
      </w:r>
      <w:r>
        <w:rPr>
          <w:rFonts w:hint="eastAsia" w:ascii="宋体" w:hAnsi="宋体" w:cs="仿宋"/>
          <w:color w:val="auto"/>
          <w:sz w:val="24"/>
          <w:szCs w:val="24"/>
          <w:lang w:eastAsia="zh-CN"/>
        </w:rPr>
        <w:t>迎驾厂农产品交易市场项目选址位置、地质水文情况</w:t>
      </w:r>
      <w:r>
        <w:rPr>
          <w:rFonts w:hint="eastAsia" w:ascii="宋体" w:hAnsi="宋体" w:cs="仿宋"/>
          <w:color w:val="auto"/>
          <w:sz w:val="24"/>
          <w:szCs w:val="24"/>
        </w:rPr>
        <w:t>及</w:t>
      </w:r>
      <w:r>
        <w:rPr>
          <w:rFonts w:hint="eastAsia" w:ascii="宋体" w:hAnsi="宋体" w:cs="仿宋"/>
          <w:color w:val="auto"/>
          <w:sz w:val="24"/>
          <w:szCs w:val="24"/>
          <w:lang w:eastAsia="zh-CN"/>
        </w:rPr>
        <w:t>现场</w:t>
      </w:r>
      <w:r>
        <w:rPr>
          <w:rFonts w:hint="eastAsia" w:ascii="宋体" w:hAnsi="宋体" w:cs="仿宋"/>
          <w:color w:val="auto"/>
          <w:sz w:val="24"/>
          <w:szCs w:val="24"/>
        </w:rPr>
        <w:t>环境，进行建设情况分析；</w:t>
      </w:r>
    </w:p>
    <w:p>
      <w:pPr>
        <w:widowControl/>
        <w:shd w:val="clear" w:color="auto" w:fill="FFFFFF"/>
        <w:spacing w:line="450" w:lineRule="atLeast"/>
        <w:ind w:firstLine="480"/>
        <w:rPr>
          <w:rFonts w:ascii="宋体" w:hAnsi="宋体" w:cs="宋体"/>
          <w:color w:val="auto"/>
          <w:kern w:val="0"/>
          <w:sz w:val="24"/>
          <w:szCs w:val="24"/>
        </w:rPr>
      </w:pPr>
      <w:r>
        <w:rPr>
          <w:rFonts w:hint="eastAsia" w:ascii="宋体" w:hAnsi="宋体" w:cs="宋体"/>
          <w:color w:val="auto"/>
          <w:kern w:val="0"/>
          <w:sz w:val="24"/>
          <w:szCs w:val="24"/>
        </w:rPr>
        <w:t>2.本次</w:t>
      </w:r>
      <w:r>
        <w:rPr>
          <w:rFonts w:hint="eastAsia" w:ascii="宋体" w:hAnsi="宋体" w:cs="宋体"/>
          <w:color w:val="auto"/>
          <w:kern w:val="0"/>
          <w:sz w:val="24"/>
          <w:szCs w:val="24"/>
          <w:lang w:eastAsia="zh-CN"/>
        </w:rPr>
        <w:t>规划</w:t>
      </w:r>
      <w:r>
        <w:rPr>
          <w:rFonts w:hint="eastAsia" w:ascii="宋体" w:hAnsi="宋体" w:cs="宋体"/>
          <w:color w:val="auto"/>
          <w:kern w:val="0"/>
          <w:sz w:val="24"/>
          <w:szCs w:val="24"/>
        </w:rPr>
        <w:t>设计范围为</w:t>
      </w:r>
      <w:r>
        <w:rPr>
          <w:rFonts w:hint="eastAsia" w:ascii="宋体" w:hAnsi="宋体" w:cs="仿宋"/>
          <w:color w:val="auto"/>
          <w:sz w:val="24"/>
          <w:szCs w:val="24"/>
          <w:lang w:eastAsia="zh-CN"/>
        </w:rPr>
        <w:t>迎驾厂农产品交易市场项目</w:t>
      </w:r>
      <w:r>
        <w:rPr>
          <w:rFonts w:hint="eastAsia" w:ascii="宋体" w:hAnsi="宋体" w:cs="宋体"/>
          <w:color w:val="auto"/>
          <w:kern w:val="0"/>
          <w:sz w:val="24"/>
          <w:szCs w:val="24"/>
        </w:rPr>
        <w:t>，</w:t>
      </w:r>
      <w:r>
        <w:rPr>
          <w:rFonts w:hint="eastAsia" w:ascii="宋体" w:hAnsi="宋体" w:cs="宋体"/>
          <w:color w:val="auto"/>
          <w:kern w:val="0"/>
          <w:sz w:val="24"/>
          <w:szCs w:val="24"/>
          <w:lang w:eastAsia="zh-CN"/>
        </w:rPr>
        <w:t>属新建项目，占地面积约</w:t>
      </w:r>
      <w:r>
        <w:rPr>
          <w:rFonts w:hint="eastAsia" w:ascii="宋体" w:hAnsi="宋体" w:cs="宋体"/>
          <w:color w:val="auto"/>
          <w:kern w:val="0"/>
          <w:sz w:val="24"/>
          <w:szCs w:val="24"/>
          <w:lang w:val="en-US" w:eastAsia="zh-CN"/>
        </w:rPr>
        <w:t>152亩，</w:t>
      </w:r>
      <w:r>
        <w:rPr>
          <w:rFonts w:hint="eastAsia" w:ascii="宋体" w:hAnsi="宋体" w:cs="宋体"/>
          <w:color w:val="auto"/>
          <w:kern w:val="0"/>
          <w:sz w:val="24"/>
          <w:szCs w:val="24"/>
          <w:lang w:eastAsia="zh-CN"/>
        </w:rPr>
        <w:t>建设内容包括商业区（农产品交易市场）及附属配套等，本次招标</w:t>
      </w:r>
      <w:r>
        <w:rPr>
          <w:rFonts w:hint="eastAsia" w:ascii="宋体" w:hAnsi="宋体" w:cs="宋体"/>
          <w:color w:val="auto"/>
          <w:kern w:val="0"/>
          <w:sz w:val="24"/>
          <w:szCs w:val="24"/>
        </w:rPr>
        <w:t>包括项目</w:t>
      </w:r>
      <w:r>
        <w:rPr>
          <w:rFonts w:hint="eastAsia" w:ascii="宋体" w:hAnsi="宋体" w:cs="宋体"/>
          <w:color w:val="auto"/>
          <w:kern w:val="0"/>
          <w:sz w:val="24"/>
          <w:szCs w:val="24"/>
          <w:lang w:eastAsia="zh-CN"/>
        </w:rPr>
        <w:t>总体规划及建筑方案设计等</w:t>
      </w:r>
      <w:r>
        <w:rPr>
          <w:rFonts w:hint="eastAsia" w:ascii="宋体" w:hAnsi="宋体" w:cs="宋体"/>
          <w:color w:val="auto"/>
          <w:kern w:val="0"/>
          <w:sz w:val="24"/>
          <w:szCs w:val="24"/>
        </w:rPr>
        <w:t>，</w:t>
      </w:r>
      <w:r>
        <w:rPr>
          <w:rFonts w:hint="eastAsia" w:ascii="宋体" w:hAnsi="宋体" w:cs="宋体"/>
          <w:color w:val="auto"/>
          <w:kern w:val="0"/>
          <w:sz w:val="24"/>
          <w:szCs w:val="24"/>
          <w:lang w:eastAsia="zh-CN"/>
        </w:rPr>
        <w:t>拟建项目总面积约</w:t>
      </w:r>
      <w:r>
        <w:rPr>
          <w:rFonts w:hint="eastAsia" w:ascii="宋体" w:hAnsi="宋体" w:cs="宋体"/>
          <w:color w:val="auto"/>
          <w:kern w:val="0"/>
          <w:sz w:val="24"/>
          <w:szCs w:val="24"/>
          <w:lang w:val="en-US" w:eastAsia="zh-CN"/>
        </w:rPr>
        <w:t>65000㎡</w:t>
      </w:r>
      <w:r>
        <w:rPr>
          <w:rFonts w:hint="eastAsia" w:ascii="宋体" w:hAnsi="宋体" w:cs="宋体"/>
          <w:color w:val="auto"/>
          <w:kern w:val="0"/>
          <w:sz w:val="24"/>
          <w:szCs w:val="24"/>
        </w:rPr>
        <w:t>。</w:t>
      </w:r>
    </w:p>
    <w:p>
      <w:pPr>
        <w:spacing w:line="500" w:lineRule="exact"/>
        <w:ind w:firstLine="480" w:firstLineChars="200"/>
        <w:rPr>
          <w:rFonts w:ascii="宋体" w:hAnsi="宋体" w:cs="仿宋"/>
          <w:color w:val="auto"/>
          <w:sz w:val="24"/>
          <w:szCs w:val="24"/>
        </w:rPr>
      </w:pPr>
      <w:r>
        <w:rPr>
          <w:rFonts w:hint="eastAsia" w:ascii="宋体" w:hAnsi="宋体" w:cs="仿宋"/>
          <w:color w:val="auto"/>
          <w:sz w:val="24"/>
          <w:szCs w:val="24"/>
        </w:rPr>
        <w:t>3.汇总以上情况，</w:t>
      </w:r>
      <w:r>
        <w:rPr>
          <w:rFonts w:hint="eastAsia" w:ascii="宋体" w:hAnsi="宋体" w:cs="仿宋"/>
          <w:color w:val="auto"/>
          <w:sz w:val="24"/>
          <w:szCs w:val="24"/>
          <w:lang w:eastAsia="zh-CN"/>
        </w:rPr>
        <w:t>提供迎驾厂农产品交易市场项目本次招标服务内容的成果性文件</w:t>
      </w:r>
      <w:r>
        <w:rPr>
          <w:rFonts w:hint="eastAsia" w:ascii="宋体" w:hAnsi="宋体" w:cs="仿宋"/>
          <w:color w:val="auto"/>
          <w:sz w:val="24"/>
          <w:szCs w:val="24"/>
        </w:rPr>
        <w:t>。</w:t>
      </w:r>
    </w:p>
    <w:p>
      <w:pPr>
        <w:spacing w:line="500" w:lineRule="exact"/>
        <w:ind w:firstLine="480" w:firstLineChars="200"/>
        <w:rPr>
          <w:rFonts w:hint="eastAsia" w:ascii="宋体" w:hAnsi="宋体" w:cs="仿宋"/>
          <w:color w:val="auto"/>
          <w:sz w:val="24"/>
          <w:szCs w:val="24"/>
        </w:rPr>
      </w:pPr>
      <w:r>
        <w:rPr>
          <w:rFonts w:hint="eastAsia" w:ascii="宋体" w:hAnsi="宋体" w:cs="仿宋"/>
          <w:color w:val="auto"/>
          <w:sz w:val="24"/>
          <w:szCs w:val="24"/>
        </w:rPr>
        <w:t>二、项目实施要求</w:t>
      </w:r>
    </w:p>
    <w:p>
      <w:pPr>
        <w:spacing w:line="500" w:lineRule="exact"/>
        <w:ind w:firstLine="480" w:firstLineChars="200"/>
        <w:rPr>
          <w:rFonts w:hint="eastAsia" w:ascii="宋体" w:hAnsi="宋体" w:cs="仿宋"/>
          <w:color w:val="auto"/>
          <w:sz w:val="24"/>
          <w:szCs w:val="24"/>
        </w:rPr>
      </w:pPr>
      <w:r>
        <w:rPr>
          <w:rFonts w:hint="eastAsia" w:ascii="宋体" w:hAnsi="宋体" w:cs="仿宋"/>
          <w:color w:val="auto"/>
          <w:sz w:val="24"/>
          <w:szCs w:val="24"/>
        </w:rPr>
        <w:t>1.本项目需</w:t>
      </w:r>
      <w:r>
        <w:rPr>
          <w:rFonts w:hint="eastAsia" w:ascii="宋体" w:hAnsi="宋体" w:cs="仿宋"/>
          <w:color w:val="auto"/>
          <w:sz w:val="24"/>
          <w:szCs w:val="24"/>
          <w:lang w:eastAsia="zh-CN"/>
        </w:rPr>
        <w:t>按</w:t>
      </w:r>
      <w:r>
        <w:rPr>
          <w:rFonts w:hint="eastAsia" w:ascii="宋体" w:hAnsi="宋体" w:cs="宋体"/>
          <w:color w:val="auto"/>
          <w:kern w:val="0"/>
          <w:sz w:val="24"/>
          <w:szCs w:val="24"/>
          <w:lang w:eastAsia="zh-CN"/>
        </w:rPr>
        <w:t>修建性详规设计阶段实施并提供全部成果性文件，设计深度必须符合中华人民共和国有关规划与建筑设计规范规定的规划设计深度要求。</w:t>
      </w:r>
      <w:r>
        <w:rPr>
          <w:rFonts w:hint="eastAsia" w:ascii="宋体" w:hAnsi="宋体" w:cs="仿宋"/>
          <w:color w:val="auto"/>
          <w:sz w:val="24"/>
          <w:szCs w:val="24"/>
          <w:lang w:eastAsia="zh-CN"/>
        </w:rPr>
        <w:t>成果性文件须通过相关评审及会议审查</w:t>
      </w:r>
      <w:r>
        <w:rPr>
          <w:rFonts w:hint="eastAsia" w:ascii="宋体" w:hAnsi="宋体" w:cs="仿宋"/>
          <w:color w:val="auto"/>
          <w:sz w:val="24"/>
          <w:szCs w:val="24"/>
        </w:rPr>
        <w:t>，</w:t>
      </w:r>
      <w:r>
        <w:rPr>
          <w:rFonts w:hint="eastAsia" w:ascii="宋体" w:hAnsi="宋体" w:cs="仿宋"/>
          <w:color w:val="auto"/>
          <w:sz w:val="24"/>
          <w:szCs w:val="24"/>
          <w:lang w:eastAsia="zh-CN"/>
        </w:rPr>
        <w:t>中标单位须</w:t>
      </w:r>
      <w:r>
        <w:rPr>
          <w:rFonts w:hint="eastAsia" w:ascii="宋体" w:hAnsi="宋体" w:cs="仿宋"/>
          <w:color w:val="auto"/>
          <w:sz w:val="24"/>
          <w:szCs w:val="24"/>
        </w:rPr>
        <w:t>配合建设单位做好设计服务</w:t>
      </w:r>
      <w:r>
        <w:rPr>
          <w:rFonts w:hint="eastAsia" w:ascii="宋体" w:hAnsi="宋体" w:cs="仿宋"/>
          <w:color w:val="auto"/>
          <w:sz w:val="24"/>
          <w:szCs w:val="24"/>
          <w:lang w:eastAsia="zh-CN"/>
        </w:rPr>
        <w:t>工作</w:t>
      </w:r>
      <w:r>
        <w:rPr>
          <w:rFonts w:hint="eastAsia" w:ascii="宋体" w:hAnsi="宋体" w:cs="仿宋"/>
          <w:color w:val="auto"/>
          <w:sz w:val="24"/>
          <w:szCs w:val="24"/>
        </w:rPr>
        <w:t>，如有必要应派设计代表</w:t>
      </w:r>
      <w:r>
        <w:rPr>
          <w:rFonts w:hint="eastAsia" w:ascii="宋体" w:hAnsi="宋体" w:cs="仿宋"/>
          <w:color w:val="auto"/>
          <w:sz w:val="24"/>
          <w:szCs w:val="24"/>
          <w:lang w:eastAsia="zh-CN"/>
        </w:rPr>
        <w:t>勘察或常驻</w:t>
      </w:r>
      <w:r>
        <w:rPr>
          <w:rFonts w:hint="eastAsia" w:ascii="宋体" w:hAnsi="宋体" w:cs="仿宋"/>
          <w:color w:val="auto"/>
          <w:sz w:val="24"/>
          <w:szCs w:val="24"/>
        </w:rPr>
        <w:t>现场。</w:t>
      </w:r>
    </w:p>
    <w:p>
      <w:pPr>
        <w:spacing w:line="500" w:lineRule="exact"/>
        <w:ind w:firstLine="480" w:firstLineChars="200"/>
        <w:rPr>
          <w:rFonts w:hint="eastAsia" w:ascii="宋体" w:hAnsi="宋体" w:cs="仿宋"/>
          <w:color w:val="auto"/>
          <w:sz w:val="24"/>
          <w:szCs w:val="24"/>
          <w:lang w:val="en-US" w:eastAsia="zh-CN"/>
        </w:rPr>
      </w:pPr>
      <w:r>
        <w:rPr>
          <w:rFonts w:hint="eastAsia" w:ascii="宋体" w:hAnsi="宋体" w:cs="仿宋"/>
          <w:color w:val="auto"/>
          <w:sz w:val="24"/>
          <w:szCs w:val="24"/>
          <w:lang w:val="en-US" w:eastAsia="zh-CN"/>
        </w:rPr>
        <w:t>2.本项目总体规划及建筑方案设计需满足乡镇拆迁需要，中标人须对规划方案调整，费用已包含在投标报价中，后期不做调整。</w:t>
      </w:r>
    </w:p>
    <w:p>
      <w:pPr>
        <w:spacing w:line="500" w:lineRule="exact"/>
        <w:ind w:firstLine="480" w:firstLineChars="200"/>
        <w:rPr>
          <w:rFonts w:hint="default" w:ascii="宋体" w:hAnsi="宋体" w:cs="仿宋"/>
          <w:color w:val="auto"/>
          <w:sz w:val="24"/>
          <w:szCs w:val="24"/>
          <w:lang w:val="en-US" w:eastAsia="zh-CN"/>
        </w:rPr>
      </w:pPr>
      <w:r>
        <w:rPr>
          <w:rFonts w:hint="eastAsia" w:ascii="宋体" w:hAnsi="宋体" w:cs="仿宋"/>
          <w:color w:val="auto"/>
          <w:sz w:val="24"/>
          <w:szCs w:val="24"/>
          <w:lang w:val="en-US" w:eastAsia="zh-CN"/>
        </w:rPr>
        <w:t>3.所有潜在投标人一经中标后应积极配合招标人各项工作，包括但不仅限于提供相关合规性材料、方案优化等后期服务，相关费用均已包含在投标报价中。</w:t>
      </w:r>
    </w:p>
    <w:p>
      <w:pPr>
        <w:spacing w:line="500" w:lineRule="exact"/>
        <w:ind w:firstLine="480" w:firstLineChars="200"/>
        <w:rPr>
          <w:rFonts w:ascii="宋体" w:hAnsi="宋体" w:cs="仿宋"/>
          <w:color w:val="auto"/>
          <w:sz w:val="24"/>
          <w:szCs w:val="24"/>
        </w:rPr>
      </w:pPr>
      <w:r>
        <w:rPr>
          <w:rFonts w:hint="eastAsia" w:ascii="宋体" w:hAnsi="宋体" w:cs="仿宋"/>
          <w:color w:val="auto"/>
          <w:sz w:val="24"/>
          <w:szCs w:val="24"/>
        </w:rPr>
        <w:t>三、报价要求</w:t>
      </w:r>
    </w:p>
    <w:p>
      <w:pPr>
        <w:spacing w:line="500" w:lineRule="exact"/>
        <w:ind w:firstLine="480" w:firstLineChars="200"/>
        <w:rPr>
          <w:rFonts w:hint="eastAsia" w:ascii="宋体" w:hAnsi="宋体" w:cs="仿宋"/>
          <w:color w:val="auto"/>
          <w:sz w:val="24"/>
          <w:szCs w:val="24"/>
        </w:rPr>
      </w:pPr>
      <w:r>
        <w:rPr>
          <w:rFonts w:hint="eastAsia" w:ascii="宋体" w:hAnsi="宋体" w:cs="仿宋"/>
          <w:color w:val="auto"/>
          <w:sz w:val="24"/>
          <w:szCs w:val="24"/>
        </w:rPr>
        <w:t>本项目的投标报价采用固定总价方式，即完成本次招标的全部内容及各项支付金额的总和，包括但不限于以下内容：</w:t>
      </w:r>
    </w:p>
    <w:p>
      <w:pPr>
        <w:spacing w:line="500" w:lineRule="exact"/>
        <w:ind w:firstLine="480" w:firstLineChars="200"/>
        <w:rPr>
          <w:rFonts w:hint="eastAsia" w:ascii="宋体" w:hAnsi="宋体" w:cs="仿宋"/>
          <w:color w:val="auto"/>
          <w:sz w:val="24"/>
          <w:szCs w:val="24"/>
        </w:rPr>
      </w:pPr>
      <w:r>
        <w:rPr>
          <w:rFonts w:hint="eastAsia" w:ascii="宋体" w:hAnsi="宋体" w:cs="仿宋"/>
          <w:color w:val="auto"/>
          <w:sz w:val="24"/>
          <w:szCs w:val="24"/>
        </w:rPr>
        <w:t>本项目所要求的</w:t>
      </w:r>
      <w:r>
        <w:rPr>
          <w:rFonts w:hint="eastAsia" w:ascii="宋体" w:hAnsi="宋体" w:cs="仿宋"/>
          <w:color w:val="auto"/>
          <w:sz w:val="24"/>
          <w:szCs w:val="24"/>
          <w:lang w:eastAsia="zh-CN"/>
        </w:rPr>
        <w:t>规划</w:t>
      </w:r>
      <w:r>
        <w:rPr>
          <w:rFonts w:hint="eastAsia" w:ascii="宋体" w:hAnsi="宋体" w:cs="仿宋"/>
          <w:color w:val="auto"/>
          <w:sz w:val="24"/>
          <w:szCs w:val="24"/>
        </w:rPr>
        <w:t>设计原则和功能要求范围内所有的</w:t>
      </w:r>
      <w:r>
        <w:rPr>
          <w:rFonts w:hint="eastAsia" w:ascii="宋体" w:hAnsi="宋体" w:cs="仿宋"/>
          <w:color w:val="auto"/>
          <w:sz w:val="24"/>
          <w:szCs w:val="24"/>
          <w:lang w:eastAsia="zh-CN"/>
        </w:rPr>
        <w:t>规划</w:t>
      </w:r>
      <w:r>
        <w:rPr>
          <w:rFonts w:hint="eastAsia" w:ascii="宋体" w:hAnsi="宋体" w:cs="仿宋"/>
          <w:color w:val="auto"/>
          <w:sz w:val="24"/>
          <w:szCs w:val="24"/>
        </w:rPr>
        <w:t>设计及其展示内容的制作创作都包含在投标人报价中，包括所需要的外出考察学习、信息采集</w:t>
      </w:r>
      <w:r>
        <w:rPr>
          <w:rFonts w:hint="eastAsia" w:ascii="宋体" w:hAnsi="宋体" w:cs="仿宋"/>
          <w:color w:val="auto"/>
          <w:sz w:val="24"/>
          <w:szCs w:val="24"/>
          <w:lang w:eastAsia="zh-CN"/>
        </w:rPr>
        <w:t>等规划</w:t>
      </w:r>
      <w:r>
        <w:rPr>
          <w:rFonts w:hint="eastAsia" w:ascii="宋体" w:hAnsi="宋体" w:cs="仿宋"/>
          <w:color w:val="auto"/>
          <w:sz w:val="24"/>
          <w:szCs w:val="24"/>
        </w:rPr>
        <w:t>设计费用。包括</w:t>
      </w:r>
      <w:r>
        <w:rPr>
          <w:rFonts w:hint="eastAsia" w:ascii="宋体" w:hAnsi="宋体" w:cs="仿宋"/>
          <w:color w:val="auto"/>
          <w:sz w:val="24"/>
          <w:szCs w:val="24"/>
          <w:lang w:eastAsia="zh-CN"/>
        </w:rPr>
        <w:t>规划</w:t>
      </w:r>
      <w:r>
        <w:rPr>
          <w:rFonts w:hint="eastAsia" w:ascii="宋体" w:hAnsi="宋体" w:cs="仿宋"/>
          <w:color w:val="auto"/>
          <w:sz w:val="24"/>
          <w:szCs w:val="24"/>
        </w:rPr>
        <w:t>设计的修改和确认、设计交流、</w:t>
      </w:r>
      <w:r>
        <w:rPr>
          <w:rFonts w:hint="eastAsia" w:ascii="宋体" w:hAnsi="宋体" w:cs="仿宋"/>
          <w:color w:val="auto"/>
          <w:sz w:val="24"/>
          <w:szCs w:val="24"/>
          <w:lang w:eastAsia="zh-CN"/>
        </w:rPr>
        <w:t>专家评审及上会审查</w:t>
      </w:r>
      <w:r>
        <w:rPr>
          <w:rFonts w:hint="eastAsia" w:ascii="宋体" w:hAnsi="宋体" w:cs="仿宋"/>
          <w:color w:val="auto"/>
          <w:sz w:val="24"/>
          <w:szCs w:val="24"/>
        </w:rPr>
        <w:t>所付出的劳务、管理、材料、利润、税金及政策性文件规定的其它各项费用。所有的失误与遗漏均不得调整。</w:t>
      </w:r>
    </w:p>
    <w:p>
      <w:pPr>
        <w:spacing w:line="500" w:lineRule="exact"/>
        <w:ind w:firstLine="480" w:firstLineChars="200"/>
        <w:rPr>
          <w:rStyle w:val="32"/>
          <w:rFonts w:ascii="宋体" w:hAnsi="宋体" w:eastAsia="宋体"/>
          <w:color w:val="auto"/>
          <w:sz w:val="22"/>
          <w:lang w:val="en-US" w:eastAsia="zh-CN" w:bidi="ar-SA"/>
        </w:rPr>
      </w:pPr>
      <w:r>
        <w:rPr>
          <w:rFonts w:hint="eastAsia" w:ascii="宋体" w:hAnsi="宋体" w:cs="仿宋"/>
          <w:color w:val="auto"/>
          <w:sz w:val="24"/>
          <w:szCs w:val="24"/>
          <w:lang w:eastAsia="zh-CN"/>
        </w:rPr>
        <w:t>项目实施过程中存在设计方案局部微调，中标单位应无条件配合招标单位。</w:t>
      </w:r>
      <w:r>
        <w:rPr>
          <w:rFonts w:hint="eastAsia" w:ascii="宋体" w:hAnsi="宋体" w:cs="仿宋"/>
          <w:color w:val="auto"/>
          <w:sz w:val="24"/>
          <w:szCs w:val="24"/>
          <w:lang w:val="en-US" w:eastAsia="zh-CN"/>
        </w:rPr>
        <w:t>项目后期确实因规划方案面积增加过大，经双方确认后，增加部分以不超过2.5元/m2记取增加部分设计费。</w:t>
      </w:r>
    </w:p>
    <w:p>
      <w:pPr>
        <w:spacing w:line="300" w:lineRule="auto"/>
        <w:ind w:firstLine="440" w:firstLineChars="200"/>
        <w:jc w:val="both"/>
        <w:textAlignment w:val="baseline"/>
        <w:rPr>
          <w:rStyle w:val="32"/>
          <w:rFonts w:ascii="宋体" w:hAnsi="宋体" w:eastAsia="宋体"/>
          <w:color w:val="auto"/>
          <w:sz w:val="22"/>
          <w:lang w:val="en-US" w:eastAsia="zh-CN" w:bidi="ar-SA"/>
        </w:rPr>
      </w:pPr>
    </w:p>
    <w:p>
      <w:pPr>
        <w:spacing w:line="300" w:lineRule="auto"/>
        <w:ind w:firstLine="440" w:firstLineChars="200"/>
        <w:jc w:val="both"/>
        <w:textAlignment w:val="baseline"/>
        <w:rPr>
          <w:rStyle w:val="32"/>
          <w:rFonts w:ascii="宋体" w:hAnsi="宋体" w:eastAsia="宋体"/>
          <w:color w:val="auto"/>
          <w:sz w:val="22"/>
          <w:lang w:val="en-US" w:eastAsia="zh-CN" w:bidi="ar-SA"/>
        </w:rPr>
      </w:pPr>
    </w:p>
    <w:p>
      <w:pPr>
        <w:spacing w:line="300" w:lineRule="auto"/>
        <w:ind w:firstLine="440" w:firstLineChars="200"/>
        <w:jc w:val="both"/>
        <w:textAlignment w:val="baseline"/>
        <w:rPr>
          <w:rStyle w:val="32"/>
          <w:rFonts w:ascii="宋体" w:hAnsi="宋体" w:eastAsia="宋体"/>
          <w:color w:val="auto"/>
          <w:sz w:val="22"/>
          <w:lang w:val="en-US" w:eastAsia="zh-CN" w:bidi="ar-SA"/>
        </w:rPr>
      </w:pPr>
    </w:p>
    <w:p>
      <w:pPr>
        <w:pStyle w:val="50"/>
        <w:widowControl/>
        <w:spacing w:after="120"/>
        <w:ind w:firstLine="420"/>
        <w:textAlignment w:val="baseline"/>
        <w:rPr>
          <w:rStyle w:val="32"/>
          <w:rFonts w:ascii="Times New Roman" w:hAnsi="Times New Roman" w:eastAsia="宋体"/>
          <w:color w:val="auto"/>
          <w:kern w:val="2"/>
          <w:sz w:val="21"/>
          <w:szCs w:val="24"/>
          <w:lang w:val="en-US" w:eastAsia="zh-CN" w:bidi="ar-SA"/>
        </w:rPr>
      </w:pPr>
    </w:p>
    <w:p>
      <w:pPr>
        <w:pStyle w:val="50"/>
        <w:widowControl/>
        <w:spacing w:after="120"/>
        <w:ind w:firstLine="420"/>
        <w:textAlignment w:val="baseline"/>
        <w:rPr>
          <w:rStyle w:val="32"/>
          <w:rFonts w:ascii="Times New Roman" w:hAnsi="Times New Roman" w:eastAsia="宋体"/>
          <w:color w:val="auto"/>
          <w:kern w:val="2"/>
          <w:sz w:val="21"/>
          <w:szCs w:val="24"/>
          <w:lang w:val="en-US" w:eastAsia="zh-CN" w:bidi="ar-SA"/>
        </w:rPr>
      </w:pPr>
    </w:p>
    <w:p>
      <w:pPr>
        <w:pStyle w:val="50"/>
        <w:widowControl/>
        <w:spacing w:after="120"/>
        <w:ind w:firstLine="420"/>
        <w:textAlignment w:val="baseline"/>
        <w:rPr>
          <w:rStyle w:val="32"/>
          <w:rFonts w:ascii="Times New Roman" w:hAnsi="Times New Roman" w:eastAsia="宋体"/>
          <w:color w:val="auto"/>
          <w:kern w:val="2"/>
          <w:sz w:val="21"/>
          <w:szCs w:val="24"/>
          <w:lang w:val="en-US" w:eastAsia="zh-CN" w:bidi="ar-SA"/>
        </w:rPr>
      </w:pPr>
    </w:p>
    <w:p>
      <w:pPr>
        <w:pStyle w:val="50"/>
        <w:widowControl/>
        <w:spacing w:after="120"/>
        <w:ind w:firstLine="420"/>
        <w:textAlignment w:val="baseline"/>
        <w:rPr>
          <w:rStyle w:val="32"/>
          <w:rFonts w:ascii="Times New Roman" w:hAnsi="Times New Roman" w:eastAsia="宋体"/>
          <w:color w:val="auto"/>
          <w:kern w:val="2"/>
          <w:sz w:val="21"/>
          <w:szCs w:val="24"/>
          <w:lang w:val="en-US" w:eastAsia="zh-CN" w:bidi="ar-SA"/>
        </w:rPr>
      </w:pPr>
    </w:p>
    <w:p>
      <w:pPr>
        <w:pStyle w:val="50"/>
        <w:widowControl/>
        <w:spacing w:after="120"/>
        <w:ind w:firstLine="420"/>
        <w:jc w:val="center"/>
        <w:textAlignment w:val="baseline"/>
        <w:rPr>
          <w:rStyle w:val="32"/>
          <w:rFonts w:ascii="Times New Roman" w:hAnsi="Times New Roman" w:eastAsia="宋体"/>
          <w:color w:val="auto"/>
          <w:kern w:val="2"/>
          <w:sz w:val="21"/>
          <w:szCs w:val="24"/>
          <w:lang w:val="en-US" w:eastAsia="zh-CN" w:bidi="ar-SA"/>
        </w:rPr>
      </w:pPr>
    </w:p>
    <w:p>
      <w:pPr>
        <w:pStyle w:val="28"/>
        <w:keepNext/>
        <w:keepLines/>
        <w:widowControl/>
        <w:spacing w:before="240" w:after="240" w:line="240" w:lineRule="auto"/>
        <w:ind w:firstLineChars="0"/>
        <w:jc w:val="center"/>
        <w:textAlignment w:val="baseline"/>
        <w:rPr>
          <w:rStyle w:val="32"/>
          <w:rFonts w:ascii="黑体" w:hAnsi="黑体" w:eastAsia="黑体" w:cs="黑体"/>
          <w:bCs/>
          <w:color w:val="auto"/>
          <w:kern w:val="44"/>
          <w:sz w:val="44"/>
          <w:szCs w:val="44"/>
          <w:lang w:val="en-US" w:eastAsia="zh-CN" w:bidi="ar-SA"/>
        </w:rPr>
      </w:pPr>
      <w:r>
        <w:rPr>
          <w:rStyle w:val="32"/>
          <w:rFonts w:ascii="黑体" w:hAnsi="黑体" w:eastAsia="黑体" w:cs="黑体"/>
          <w:bCs/>
          <w:color w:val="auto"/>
          <w:kern w:val="44"/>
          <w:sz w:val="44"/>
          <w:szCs w:val="44"/>
          <w:lang w:val="en-US" w:eastAsia="zh-CN" w:bidi="ar-SA"/>
        </w:rPr>
        <w:t>第五章  询比文件格式</w:t>
      </w:r>
    </w:p>
    <w:p>
      <w:pPr>
        <w:pStyle w:val="50"/>
        <w:widowControl/>
        <w:spacing w:after="120"/>
        <w:ind w:firstLine="440"/>
        <w:textAlignment w:val="baseline"/>
        <w:rPr>
          <w:rStyle w:val="32"/>
          <w:rFonts w:ascii="Times New Roman" w:hAnsi="Times New Roman" w:eastAsia="宋体"/>
          <w:color w:val="auto"/>
          <w:kern w:val="2"/>
          <w:sz w:val="22"/>
          <w:szCs w:val="24"/>
          <w:lang w:val="en-US" w:eastAsia="zh-CN" w:bidi="ar-SA"/>
        </w:rPr>
      </w:pPr>
      <w:r>
        <w:rPr>
          <w:rStyle w:val="32"/>
          <w:rFonts w:ascii="Times New Roman" w:hAnsi="Times New Roman" w:eastAsia="宋体"/>
          <w:color w:val="auto"/>
          <w:kern w:val="2"/>
          <w:sz w:val="22"/>
          <w:szCs w:val="24"/>
          <w:lang w:val="en-US" w:eastAsia="zh-CN" w:bidi="ar-SA"/>
        </w:rPr>
        <w:br w:type="page"/>
      </w:r>
    </w:p>
    <w:p>
      <w:pPr>
        <w:pStyle w:val="50"/>
        <w:widowControl/>
        <w:spacing w:after="120"/>
        <w:ind w:firstLine="440"/>
        <w:textAlignment w:val="baseline"/>
        <w:rPr>
          <w:rStyle w:val="32"/>
          <w:rFonts w:ascii="Times New Roman" w:hAnsi="Times New Roman" w:eastAsia="宋体"/>
          <w:color w:val="auto"/>
          <w:kern w:val="2"/>
          <w:sz w:val="22"/>
          <w:szCs w:val="24"/>
          <w:lang w:val="en-US" w:eastAsia="zh-CN" w:bidi="ar-SA"/>
        </w:rPr>
      </w:pPr>
    </w:p>
    <w:p>
      <w:pPr>
        <w:pStyle w:val="50"/>
        <w:widowControl/>
        <w:spacing w:after="120"/>
        <w:ind w:firstLine="440"/>
        <w:textAlignment w:val="baseline"/>
        <w:rPr>
          <w:rStyle w:val="32"/>
          <w:rFonts w:ascii="Times New Roman" w:hAnsi="Times New Roman" w:eastAsia="宋体"/>
          <w:color w:val="auto"/>
          <w:kern w:val="2"/>
          <w:sz w:val="22"/>
          <w:szCs w:val="24"/>
          <w:lang w:val="en-US" w:eastAsia="zh-CN" w:bidi="ar-SA"/>
        </w:rPr>
      </w:pPr>
    </w:p>
    <w:p>
      <w:pPr>
        <w:spacing w:line="360" w:lineRule="auto"/>
        <w:ind w:firstLineChars="0"/>
        <w:jc w:val="center"/>
        <w:textAlignment w:val="baseline"/>
        <w:rPr>
          <w:rStyle w:val="32"/>
          <w:rFonts w:ascii="黑体" w:hAnsi="黑体" w:eastAsia="黑体" w:cs="黑体"/>
          <w:bCs/>
          <w:color w:val="auto"/>
          <w:sz w:val="32"/>
          <w:szCs w:val="32"/>
          <w:lang w:val="en-US" w:eastAsia="zh-CN" w:bidi="ar-SA"/>
        </w:rPr>
      </w:pPr>
      <w:r>
        <w:rPr>
          <w:rStyle w:val="32"/>
          <w:rFonts w:hint="eastAsia" w:ascii="黑体" w:hAnsi="黑体" w:eastAsia="黑体" w:cs="黑体"/>
          <w:bCs/>
          <w:color w:val="auto"/>
          <w:sz w:val="32"/>
          <w:szCs w:val="32"/>
          <w:lang w:val="en-US" w:eastAsia="zh-CN" w:bidi="ar-SA"/>
        </w:rPr>
        <w:t>霍山县迎驾厂农产品交易市场修建性详规设计项目</w:t>
      </w:r>
    </w:p>
    <w:p>
      <w:pPr>
        <w:spacing w:line="360" w:lineRule="auto"/>
        <w:ind w:firstLineChars="0"/>
        <w:jc w:val="center"/>
        <w:textAlignment w:val="baseline"/>
        <w:rPr>
          <w:rStyle w:val="32"/>
          <w:rFonts w:ascii="黑体" w:hAnsi="黑体" w:eastAsia="黑体" w:cs="黑体"/>
          <w:bCs/>
          <w:color w:val="auto"/>
          <w:sz w:val="72"/>
          <w:szCs w:val="72"/>
          <w:lang w:val="en-US" w:eastAsia="zh-CN" w:bidi="ar-SA"/>
        </w:rPr>
      </w:pPr>
    </w:p>
    <w:p>
      <w:pPr>
        <w:pStyle w:val="63"/>
        <w:widowControl/>
        <w:spacing w:line="360" w:lineRule="auto"/>
        <w:ind w:left="440" w:firstLine="560"/>
        <w:jc w:val="left"/>
        <w:textAlignment w:val="baseline"/>
        <w:rPr>
          <w:rStyle w:val="32"/>
          <w:color w:val="auto"/>
          <w:sz w:val="28"/>
          <w:szCs w:val="28"/>
        </w:rPr>
      </w:pPr>
    </w:p>
    <w:p>
      <w:pPr>
        <w:pStyle w:val="50"/>
        <w:widowControl/>
        <w:spacing w:after="120"/>
        <w:ind w:firstLine="440"/>
        <w:textAlignment w:val="baseline"/>
        <w:rPr>
          <w:rStyle w:val="32"/>
          <w:rFonts w:ascii="Times New Roman" w:hAnsi="Times New Roman" w:eastAsia="宋体"/>
          <w:color w:val="auto"/>
          <w:kern w:val="2"/>
          <w:sz w:val="22"/>
          <w:szCs w:val="24"/>
          <w:lang w:val="en-US" w:eastAsia="zh-CN" w:bidi="ar-SA"/>
        </w:rPr>
      </w:pPr>
    </w:p>
    <w:p>
      <w:pPr>
        <w:spacing w:line="360" w:lineRule="auto"/>
        <w:ind w:firstLineChars="0"/>
        <w:jc w:val="center"/>
        <w:textAlignment w:val="baseline"/>
        <w:rPr>
          <w:rStyle w:val="32"/>
          <w:rFonts w:ascii="黑体" w:hAnsi="黑体" w:eastAsia="黑体" w:cs="黑体"/>
          <w:bCs/>
          <w:color w:val="auto"/>
          <w:sz w:val="32"/>
          <w:szCs w:val="32"/>
          <w:lang w:val="en-US" w:eastAsia="zh-CN" w:bidi="ar-SA"/>
        </w:rPr>
      </w:pPr>
      <w:r>
        <w:rPr>
          <w:rStyle w:val="32"/>
          <w:rFonts w:ascii="黑体" w:hAnsi="黑体" w:eastAsia="黑体" w:cs="黑体"/>
          <w:bCs/>
          <w:color w:val="auto"/>
          <w:sz w:val="32"/>
          <w:szCs w:val="32"/>
          <w:lang w:val="en-US" w:eastAsia="zh-CN" w:bidi="ar-SA"/>
        </w:rPr>
        <w:t>询</w:t>
      </w:r>
    </w:p>
    <w:p>
      <w:pPr>
        <w:spacing w:line="360" w:lineRule="auto"/>
        <w:ind w:firstLineChars="0"/>
        <w:jc w:val="center"/>
        <w:textAlignment w:val="baseline"/>
        <w:rPr>
          <w:rStyle w:val="32"/>
          <w:rFonts w:ascii="黑体" w:hAnsi="黑体" w:eastAsia="黑体" w:cs="黑体"/>
          <w:bCs/>
          <w:color w:val="auto"/>
          <w:sz w:val="32"/>
          <w:szCs w:val="32"/>
          <w:lang w:val="en-US" w:eastAsia="zh-CN" w:bidi="ar-SA"/>
        </w:rPr>
      </w:pPr>
      <w:r>
        <w:rPr>
          <w:rStyle w:val="32"/>
          <w:rFonts w:ascii="黑体" w:hAnsi="黑体" w:eastAsia="黑体" w:cs="黑体"/>
          <w:bCs/>
          <w:color w:val="auto"/>
          <w:sz w:val="32"/>
          <w:szCs w:val="32"/>
          <w:lang w:val="en-US" w:eastAsia="zh-CN" w:bidi="ar-SA"/>
        </w:rPr>
        <w:t>比</w:t>
      </w:r>
    </w:p>
    <w:p>
      <w:pPr>
        <w:spacing w:line="360" w:lineRule="auto"/>
        <w:ind w:firstLineChars="0"/>
        <w:jc w:val="center"/>
        <w:textAlignment w:val="baseline"/>
        <w:rPr>
          <w:rStyle w:val="32"/>
          <w:rFonts w:ascii="黑体" w:hAnsi="黑体" w:eastAsia="黑体" w:cs="黑体"/>
          <w:bCs/>
          <w:color w:val="auto"/>
          <w:sz w:val="32"/>
          <w:szCs w:val="32"/>
          <w:lang w:val="en-US" w:eastAsia="zh-CN" w:bidi="ar-SA"/>
        </w:rPr>
      </w:pPr>
      <w:r>
        <w:rPr>
          <w:rStyle w:val="32"/>
          <w:rFonts w:ascii="黑体" w:hAnsi="黑体" w:eastAsia="黑体" w:cs="黑体"/>
          <w:bCs/>
          <w:color w:val="auto"/>
          <w:sz w:val="32"/>
          <w:szCs w:val="32"/>
          <w:lang w:val="en-US" w:eastAsia="zh-CN" w:bidi="ar-SA"/>
        </w:rPr>
        <w:t>文</w:t>
      </w:r>
    </w:p>
    <w:p>
      <w:pPr>
        <w:spacing w:line="360" w:lineRule="auto"/>
        <w:ind w:firstLineChars="0"/>
        <w:jc w:val="center"/>
        <w:textAlignment w:val="baseline"/>
        <w:rPr>
          <w:rStyle w:val="32"/>
          <w:rFonts w:ascii="黑体" w:hAnsi="黑体" w:eastAsia="黑体" w:cs="黑体"/>
          <w:bCs/>
          <w:color w:val="auto"/>
          <w:sz w:val="72"/>
          <w:szCs w:val="72"/>
          <w:lang w:val="en-US" w:eastAsia="zh-CN" w:bidi="ar-SA"/>
        </w:rPr>
      </w:pPr>
      <w:r>
        <w:rPr>
          <w:rStyle w:val="32"/>
          <w:rFonts w:ascii="黑体" w:hAnsi="黑体" w:eastAsia="黑体" w:cs="黑体"/>
          <w:bCs/>
          <w:color w:val="auto"/>
          <w:sz w:val="32"/>
          <w:szCs w:val="32"/>
          <w:lang w:val="en-US" w:eastAsia="zh-CN" w:bidi="ar-SA"/>
        </w:rPr>
        <w:t>件</w:t>
      </w:r>
    </w:p>
    <w:p>
      <w:pPr>
        <w:spacing w:line="400" w:lineRule="exact"/>
        <w:ind w:firstLine="480" w:firstLineChars="200"/>
        <w:jc w:val="center"/>
        <w:textAlignment w:val="baseline"/>
        <w:rPr>
          <w:rStyle w:val="32"/>
          <w:rFonts w:ascii="宋体" w:hAnsi="宋体" w:eastAsia="宋体"/>
          <w:color w:val="auto"/>
          <w:sz w:val="24"/>
          <w:szCs w:val="24"/>
          <w:lang w:val="en-US" w:eastAsia="zh-CN" w:bidi="ar-SA"/>
        </w:rPr>
      </w:pPr>
    </w:p>
    <w:p>
      <w:pPr>
        <w:spacing w:line="400" w:lineRule="exact"/>
        <w:ind w:firstLine="480" w:firstLineChars="200"/>
        <w:jc w:val="both"/>
        <w:textAlignment w:val="baseline"/>
        <w:rPr>
          <w:rStyle w:val="32"/>
          <w:rFonts w:ascii="宋体" w:hAnsi="宋体" w:eastAsia="宋体"/>
          <w:color w:val="auto"/>
          <w:sz w:val="24"/>
          <w:szCs w:val="24"/>
          <w:lang w:val="en-US" w:eastAsia="zh-CN" w:bidi="ar-SA"/>
        </w:rPr>
      </w:pPr>
    </w:p>
    <w:p>
      <w:pPr>
        <w:spacing w:line="400" w:lineRule="exact"/>
        <w:ind w:firstLine="480" w:firstLineChars="200"/>
        <w:jc w:val="center"/>
        <w:textAlignment w:val="baseline"/>
        <w:rPr>
          <w:rStyle w:val="32"/>
          <w:rFonts w:ascii="宋体" w:hAnsi="宋体" w:eastAsia="宋体"/>
          <w:color w:val="auto"/>
          <w:sz w:val="24"/>
          <w:szCs w:val="24"/>
          <w:lang w:val="en-US" w:eastAsia="zh-CN" w:bidi="ar-SA"/>
        </w:rPr>
      </w:pPr>
    </w:p>
    <w:p>
      <w:pPr>
        <w:spacing w:line="400" w:lineRule="exact"/>
        <w:ind w:firstLine="480" w:firstLineChars="200"/>
        <w:jc w:val="center"/>
        <w:textAlignment w:val="baseline"/>
        <w:rPr>
          <w:rStyle w:val="32"/>
          <w:rFonts w:ascii="宋体" w:hAnsi="宋体" w:eastAsia="宋体"/>
          <w:color w:val="auto"/>
          <w:sz w:val="24"/>
          <w:szCs w:val="24"/>
          <w:lang w:val="en-US" w:eastAsia="zh-CN" w:bidi="ar-SA"/>
        </w:rPr>
      </w:pPr>
    </w:p>
    <w:p>
      <w:pPr>
        <w:spacing w:line="400" w:lineRule="exact"/>
        <w:ind w:firstLine="480" w:firstLineChars="200"/>
        <w:jc w:val="center"/>
        <w:textAlignment w:val="baseline"/>
        <w:rPr>
          <w:rStyle w:val="32"/>
          <w:rFonts w:ascii="宋体" w:hAnsi="宋体" w:eastAsia="宋体"/>
          <w:color w:val="auto"/>
          <w:sz w:val="24"/>
          <w:szCs w:val="24"/>
          <w:lang w:val="en-US" w:eastAsia="zh-CN" w:bidi="ar-SA"/>
        </w:rPr>
      </w:pPr>
    </w:p>
    <w:p>
      <w:pPr>
        <w:spacing w:line="400" w:lineRule="exact"/>
        <w:ind w:firstLine="480" w:firstLineChars="200"/>
        <w:jc w:val="center"/>
        <w:textAlignment w:val="baseline"/>
        <w:rPr>
          <w:rStyle w:val="32"/>
          <w:rFonts w:ascii="宋体" w:hAnsi="宋体" w:eastAsia="宋体"/>
          <w:color w:val="auto"/>
          <w:sz w:val="24"/>
          <w:szCs w:val="24"/>
          <w:lang w:val="en-US" w:eastAsia="zh-CN" w:bidi="ar-SA"/>
        </w:rPr>
      </w:pPr>
    </w:p>
    <w:p>
      <w:pPr>
        <w:spacing w:line="400" w:lineRule="exact"/>
        <w:ind w:firstLineChars="0"/>
        <w:jc w:val="center"/>
        <w:textAlignment w:val="baseline"/>
        <w:rPr>
          <w:rStyle w:val="32"/>
          <w:rFonts w:ascii="宋体" w:hAnsi="宋体" w:eastAsia="宋体"/>
          <w:color w:val="auto"/>
          <w:sz w:val="24"/>
          <w:szCs w:val="24"/>
          <w:lang w:val="en-US" w:eastAsia="zh-CN" w:bidi="ar-SA"/>
        </w:rPr>
      </w:pPr>
      <w:r>
        <w:rPr>
          <w:rStyle w:val="32"/>
          <w:rFonts w:ascii="宋体" w:hAnsi="宋体" w:eastAsia="宋体"/>
          <w:color w:val="auto"/>
          <w:sz w:val="24"/>
          <w:szCs w:val="24"/>
          <w:lang w:val="en-US" w:eastAsia="zh-CN" w:bidi="ar-SA"/>
        </w:rPr>
        <w:t>供应商：</w:t>
      </w:r>
      <w:r>
        <w:rPr>
          <w:rStyle w:val="32"/>
          <w:rFonts w:ascii="宋体" w:hAnsi="宋体" w:eastAsia="宋体"/>
          <w:color w:val="auto"/>
          <w:sz w:val="24"/>
          <w:szCs w:val="24"/>
          <w:u w:val="single"/>
          <w:lang w:val="en-US" w:eastAsia="zh-CN" w:bidi="ar-SA"/>
        </w:rPr>
        <w:t xml:space="preserve">                           </w:t>
      </w:r>
      <w:r>
        <w:rPr>
          <w:rStyle w:val="32"/>
          <w:rFonts w:ascii="宋体" w:hAnsi="宋体" w:eastAsia="宋体"/>
          <w:color w:val="auto"/>
          <w:sz w:val="24"/>
          <w:szCs w:val="24"/>
          <w:lang w:val="en-US" w:eastAsia="zh-CN" w:bidi="ar-SA"/>
        </w:rPr>
        <w:t>（盖单位章）</w:t>
      </w:r>
    </w:p>
    <w:p>
      <w:pPr>
        <w:spacing w:line="400" w:lineRule="exact"/>
        <w:ind w:firstLine="480" w:firstLineChars="200"/>
        <w:jc w:val="center"/>
        <w:textAlignment w:val="baseline"/>
        <w:rPr>
          <w:rStyle w:val="32"/>
          <w:rFonts w:ascii="宋体" w:hAnsi="宋体" w:eastAsia="宋体"/>
          <w:color w:val="auto"/>
          <w:sz w:val="24"/>
          <w:szCs w:val="24"/>
          <w:lang w:val="en-US" w:eastAsia="zh-CN" w:bidi="ar-SA"/>
        </w:rPr>
      </w:pPr>
    </w:p>
    <w:p>
      <w:pPr>
        <w:spacing w:line="400" w:lineRule="exact"/>
        <w:ind w:firstLineChars="0"/>
        <w:jc w:val="center"/>
        <w:textAlignment w:val="baseline"/>
        <w:rPr>
          <w:rStyle w:val="32"/>
          <w:rFonts w:ascii="宋体" w:hAnsi="宋体" w:eastAsia="宋体"/>
          <w:color w:val="auto"/>
          <w:sz w:val="24"/>
          <w:szCs w:val="24"/>
          <w:lang w:val="en-US" w:eastAsia="zh-CN" w:bidi="ar-SA"/>
        </w:rPr>
      </w:pPr>
      <w:r>
        <w:rPr>
          <w:rStyle w:val="32"/>
          <w:rFonts w:ascii="宋体" w:hAnsi="宋体" w:eastAsia="宋体"/>
          <w:color w:val="auto"/>
          <w:sz w:val="24"/>
          <w:szCs w:val="24"/>
          <w:lang w:val="en-US" w:eastAsia="zh-CN" w:bidi="ar-SA"/>
        </w:rPr>
        <w:t>年        月         日</w:t>
      </w:r>
    </w:p>
    <w:p>
      <w:pPr>
        <w:spacing w:line="400" w:lineRule="exact"/>
        <w:ind w:firstLine="562" w:firstLineChars="200"/>
        <w:jc w:val="center"/>
        <w:textAlignment w:val="baseline"/>
        <w:rPr>
          <w:rStyle w:val="32"/>
          <w:rFonts w:ascii="宋体" w:hAnsi="宋体" w:eastAsia="黑体"/>
          <w:b/>
          <w:color w:val="auto"/>
          <w:sz w:val="28"/>
          <w:szCs w:val="28"/>
          <w:lang w:val="en-US" w:eastAsia="zh-CN" w:bidi="ar-SA"/>
        </w:rPr>
      </w:pPr>
      <w:r>
        <w:rPr>
          <w:rStyle w:val="32"/>
          <w:rFonts w:ascii="宋体" w:hAnsi="宋体" w:eastAsia="黑体"/>
          <w:b/>
          <w:color w:val="auto"/>
          <w:sz w:val="28"/>
          <w:szCs w:val="28"/>
          <w:lang w:val="en-US" w:eastAsia="zh-CN" w:bidi="ar-SA"/>
        </w:rPr>
        <w:br w:type="page"/>
      </w:r>
    </w:p>
    <w:p>
      <w:pPr>
        <w:spacing w:line="400" w:lineRule="exact"/>
        <w:ind w:firstLine="6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32"/>
          <w:szCs w:val="28"/>
          <w:lang w:val="en-US" w:eastAsia="zh-CN" w:bidi="ar-SA"/>
        </w:rPr>
        <w:t>目  录</w:t>
      </w:r>
    </w:p>
    <w:p>
      <w:pPr>
        <w:spacing w:line="400" w:lineRule="exact"/>
        <w:ind w:firstLine="440" w:firstLineChars="200"/>
        <w:jc w:val="both"/>
        <w:textAlignment w:val="baseline"/>
        <w:rPr>
          <w:rStyle w:val="32"/>
          <w:rFonts w:ascii="宋体" w:hAnsi="宋体" w:eastAsia="宋体"/>
          <w:color w:val="auto"/>
          <w:sz w:val="22"/>
          <w:lang w:val="en-US" w:eastAsia="zh-CN" w:bidi="ar-SA"/>
        </w:rPr>
      </w:pPr>
    </w:p>
    <w:p>
      <w:pPr>
        <w:pStyle w:val="50"/>
        <w:widowControl/>
        <w:numPr>
          <w:ilvl w:val="0"/>
          <w:numId w:val="1"/>
        </w:numPr>
        <w:spacing w:after="120"/>
        <w:ind w:firstLine="440"/>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报价函及报价函附录</w:t>
      </w:r>
    </w:p>
    <w:p>
      <w:pPr>
        <w:pStyle w:val="50"/>
        <w:widowControl/>
        <w:numPr>
          <w:ilvl w:val="0"/>
          <w:numId w:val="1"/>
        </w:numPr>
        <w:spacing w:after="120"/>
        <w:ind w:firstLine="440"/>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授权委托书或法定代表人身份证明</w:t>
      </w:r>
    </w:p>
    <w:p>
      <w:pPr>
        <w:pStyle w:val="50"/>
        <w:widowControl/>
        <w:numPr>
          <w:ilvl w:val="0"/>
          <w:numId w:val="1"/>
        </w:numPr>
        <w:spacing w:after="120"/>
        <w:ind w:firstLine="440"/>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资格审查资料</w:t>
      </w:r>
    </w:p>
    <w:p>
      <w:pPr>
        <w:pStyle w:val="50"/>
        <w:widowControl/>
        <w:numPr>
          <w:ilvl w:val="0"/>
          <w:numId w:val="1"/>
        </w:numPr>
        <w:spacing w:after="120"/>
        <w:ind w:firstLine="440"/>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已标价报价清单</w:t>
      </w:r>
    </w:p>
    <w:p>
      <w:pPr>
        <w:pStyle w:val="50"/>
        <w:widowControl/>
        <w:numPr>
          <w:ilvl w:val="0"/>
          <w:numId w:val="1"/>
        </w:numPr>
        <w:spacing w:after="120"/>
        <w:ind w:firstLine="440"/>
        <w:textAlignment w:val="baseline"/>
        <w:rPr>
          <w:rStyle w:val="32"/>
          <w:rFonts w:ascii="宋体" w:hAnsi="宋体" w:eastAsia="宋体"/>
          <w:color w:val="auto"/>
          <w:kern w:val="2"/>
          <w:sz w:val="22"/>
          <w:szCs w:val="22"/>
          <w:lang w:val="en-US" w:eastAsia="zh-CN" w:bidi="ar-SA"/>
        </w:rPr>
      </w:pPr>
      <w:r>
        <w:rPr>
          <w:rFonts w:hint="eastAsia" w:ascii="宋体" w:hAnsi="宋体" w:eastAsia="宋体" w:cs="宋体"/>
          <w:color w:val="auto"/>
          <w:szCs w:val="21"/>
        </w:rPr>
        <w:t>最终投标报价书</w:t>
      </w:r>
    </w:p>
    <w:p>
      <w:pPr>
        <w:pStyle w:val="50"/>
        <w:widowControl/>
        <w:numPr>
          <w:ilvl w:val="0"/>
          <w:numId w:val="1"/>
        </w:numPr>
        <w:spacing w:after="120"/>
        <w:ind w:firstLine="440"/>
        <w:textAlignment w:val="baseline"/>
        <w:rPr>
          <w:rStyle w:val="32"/>
          <w:rFonts w:ascii="宋体" w:hAnsi="宋体" w:eastAsia="宋体"/>
          <w:color w:val="auto"/>
          <w:kern w:val="2"/>
          <w:sz w:val="22"/>
          <w:szCs w:val="22"/>
          <w:lang w:val="en-US" w:eastAsia="zh-CN" w:bidi="ar-SA"/>
        </w:rPr>
      </w:pPr>
      <w:r>
        <w:rPr>
          <w:rStyle w:val="32"/>
          <w:rFonts w:ascii="宋体" w:hAnsi="宋体" w:eastAsia="宋体"/>
          <w:color w:val="auto"/>
          <w:kern w:val="2"/>
          <w:sz w:val="22"/>
          <w:szCs w:val="22"/>
          <w:lang w:val="en-US" w:eastAsia="zh-CN" w:bidi="ar-SA"/>
        </w:rPr>
        <w:t>承诺函</w:t>
      </w:r>
    </w:p>
    <w:p>
      <w:pPr>
        <w:pStyle w:val="50"/>
        <w:widowControl/>
        <w:numPr>
          <w:ilvl w:val="0"/>
          <w:numId w:val="1"/>
        </w:numPr>
        <w:spacing w:after="120"/>
        <w:ind w:firstLine="440"/>
        <w:textAlignment w:val="baseline"/>
        <w:rPr>
          <w:rStyle w:val="32"/>
          <w:rFonts w:ascii="宋体" w:hAnsi="宋体" w:eastAsia="宋体"/>
          <w:color w:val="auto"/>
          <w:kern w:val="2"/>
          <w:sz w:val="22"/>
          <w:szCs w:val="22"/>
          <w:lang w:val="en-US" w:eastAsia="zh-CN" w:bidi="ar-SA"/>
        </w:rPr>
      </w:pPr>
      <w:r>
        <w:rPr>
          <w:rFonts w:hint="eastAsia" w:ascii="宋体" w:hAnsi="宋体" w:eastAsia="宋体" w:cs="宋体"/>
          <w:color w:val="auto"/>
          <w:szCs w:val="21"/>
        </w:rPr>
        <w:t xml:space="preserve"> 其他相关资料</w:t>
      </w: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宋体"/>
          <w:bCs/>
          <w:iCs/>
          <w:color w:val="auto"/>
          <w:kern w:val="2"/>
          <w:sz w:val="24"/>
          <w:szCs w:val="30"/>
          <w:lang w:val="en-US" w:eastAsia="zh-CN" w:bidi="ar-SA"/>
        </w:rPr>
      </w:pPr>
      <w:r>
        <w:rPr>
          <w:rStyle w:val="32"/>
          <w:rFonts w:ascii="黑体" w:hAnsi="黑体" w:eastAsia="黑体" w:cs="宋体"/>
          <w:bCs/>
          <w:iCs/>
          <w:color w:val="auto"/>
          <w:kern w:val="2"/>
          <w:sz w:val="24"/>
          <w:szCs w:val="30"/>
          <w:lang w:val="en-US" w:eastAsia="zh-CN" w:bidi="ar-SA"/>
        </w:rPr>
        <w:br w:type="page"/>
      </w:r>
    </w:p>
    <w:p>
      <w:pPr>
        <w:pStyle w:val="29"/>
        <w:keepNext/>
        <w:keepLines/>
        <w:widowControl/>
        <w:spacing w:before="120" w:after="120" w:line="240" w:lineRule="auto"/>
        <w:ind w:firstLineChars="0"/>
        <w:jc w:val="center"/>
        <w:textAlignment w:val="baseline"/>
        <w:rPr>
          <w:rStyle w:val="32"/>
          <w:rFonts w:ascii="黑体" w:hAnsi="黑体" w:eastAsia="黑体" w:cs="黑体"/>
          <w:bCs/>
          <w:iCs/>
          <w:color w:val="auto"/>
          <w:kern w:val="2"/>
          <w:sz w:val="30"/>
          <w:szCs w:val="30"/>
          <w:lang w:val="en-US" w:eastAsia="zh-CN" w:bidi="ar-SA"/>
        </w:rPr>
      </w:pPr>
      <w:r>
        <w:rPr>
          <w:rStyle w:val="39"/>
          <w:rFonts w:ascii="黑体" w:hAnsi="黑体" w:eastAsia="黑体" w:cs="黑体"/>
          <w:bCs/>
          <w:iCs/>
          <w:color w:val="auto"/>
          <w:kern w:val="2"/>
          <w:sz w:val="30"/>
          <w:szCs w:val="30"/>
          <w:lang w:val="en-US" w:eastAsia="zh-CN" w:bidi="ar-SA"/>
        </w:rPr>
        <w:t>一、报价函</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（采购人名称）：</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我方已仔细研究了</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（项目名称）采购文件的全部内容，在考察现场后，愿意按采购文件规定提供总报价为人民币（大写）</w:t>
      </w:r>
      <w:r>
        <w:rPr>
          <w:rStyle w:val="32"/>
          <w:rFonts w:ascii="宋体" w:hAnsi="宋体" w:eastAsia="宋体"/>
          <w:color w:val="auto"/>
          <w:sz w:val="22"/>
          <w:szCs w:val="21"/>
          <w:u w:val="single"/>
          <w:lang w:val="en-US" w:eastAsia="zh-CN" w:bidi="ar-SA"/>
        </w:rPr>
        <w:t xml:space="preserve">                  （</w:t>
      </w:r>
      <w:r>
        <w:rPr>
          <w:rStyle w:val="32"/>
          <w:rFonts w:ascii="Arial" w:hAnsi="Arial" w:eastAsia="宋体"/>
          <w:color w:val="auto"/>
          <w:sz w:val="22"/>
          <w:szCs w:val="21"/>
          <w:u w:val="single"/>
          <w:lang w:val="en-US" w:eastAsia="zh-CN" w:bidi="ar-SA"/>
        </w:rPr>
        <w:t>¥</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，并按合同约定实施和完成承包项目。</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3、我方同意采购文件规定的付款方式。</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4、如我方成交：</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（2）我方承诺按照合同约定完成施工监理服务（全过程造价咨询服务）。</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2"/>
          <w:rFonts w:ascii="Times New Roman" w:hAnsi="Times New Roman" w:eastAsia="宋体"/>
          <w:color w:val="auto"/>
          <w:sz w:val="22"/>
          <w:szCs w:val="21"/>
          <w:lang w:val="en-US" w:eastAsia="zh-CN" w:bidi="ar-SA"/>
        </w:rPr>
      </w:pPr>
    </w:p>
    <w:p>
      <w:pPr>
        <w:spacing w:line="300" w:lineRule="auto"/>
        <w:ind w:firstLine="3850" w:firstLineChars="175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报 价 人：</w:t>
      </w: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（盖单位章）</w:t>
      </w:r>
    </w:p>
    <w:p>
      <w:pPr>
        <w:spacing w:line="300" w:lineRule="auto"/>
        <w:ind w:firstLine="3850" w:firstLineChars="175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法定代表人或其委托代理人：</w:t>
      </w: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（签字）</w:t>
      </w:r>
    </w:p>
    <w:p>
      <w:pPr>
        <w:spacing w:line="300" w:lineRule="auto"/>
        <w:ind w:firstLine="3850" w:firstLineChars="175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地址：</w:t>
      </w:r>
      <w:r>
        <w:rPr>
          <w:rStyle w:val="32"/>
          <w:rFonts w:ascii="宋体" w:hAnsi="宋体" w:eastAsia="宋体"/>
          <w:color w:val="auto"/>
          <w:sz w:val="22"/>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电话：</w:t>
      </w:r>
      <w:r>
        <w:rPr>
          <w:rStyle w:val="32"/>
          <w:rFonts w:ascii="宋体" w:hAnsi="宋体" w:eastAsia="宋体"/>
          <w:color w:val="auto"/>
          <w:sz w:val="22"/>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传真：</w:t>
      </w:r>
      <w:r>
        <w:rPr>
          <w:rStyle w:val="32"/>
          <w:rFonts w:ascii="宋体" w:hAnsi="宋体" w:eastAsia="宋体"/>
          <w:color w:val="auto"/>
          <w:sz w:val="22"/>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邮政编码：</w:t>
      </w:r>
      <w:r>
        <w:rPr>
          <w:rStyle w:val="32"/>
          <w:rFonts w:ascii="宋体" w:hAnsi="宋体" w:eastAsia="宋体"/>
          <w:color w:val="auto"/>
          <w:sz w:val="22"/>
          <w:u w:val="single"/>
          <w:lang w:val="en-US" w:eastAsia="zh-CN" w:bidi="ar-SA"/>
        </w:rPr>
        <w:t xml:space="preserve">                                 </w:t>
      </w:r>
    </w:p>
    <w:p>
      <w:pPr>
        <w:spacing w:line="300" w:lineRule="auto"/>
        <w:ind w:firstLine="5280" w:firstLineChars="24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年</w:t>
      </w: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月</w:t>
      </w: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日</w:t>
      </w:r>
    </w:p>
    <w:p>
      <w:pPr>
        <w:widowControl/>
        <w:spacing w:line="240" w:lineRule="auto"/>
        <w:ind w:firstLineChars="0"/>
        <w:jc w:val="both"/>
        <w:textAlignment w:val="baseline"/>
        <w:rPr>
          <w:rStyle w:val="32"/>
          <w:rFonts w:ascii="宋体" w:hAnsi="宋体" w:eastAsia="宋体"/>
          <w:color w:val="auto"/>
          <w:sz w:val="24"/>
          <w:szCs w:val="24"/>
          <w:lang w:val="en-US" w:eastAsia="zh-CN" w:bidi="ar-SA"/>
        </w:rPr>
      </w:pPr>
      <w:r>
        <w:rPr>
          <w:rStyle w:val="32"/>
          <w:rFonts w:ascii="宋体" w:hAnsi="宋体" w:eastAsia="宋体"/>
          <w:color w:val="auto"/>
          <w:sz w:val="24"/>
          <w:szCs w:val="24"/>
          <w:lang w:val="en-US" w:eastAsia="zh-CN" w:bidi="ar-SA"/>
        </w:rPr>
        <w:br w:type="page"/>
      </w:r>
    </w:p>
    <w:p>
      <w:pPr>
        <w:widowControl/>
        <w:spacing w:line="240" w:lineRule="auto"/>
        <w:ind w:firstLineChars="0"/>
        <w:jc w:val="both"/>
        <w:textAlignment w:val="baseline"/>
        <w:rPr>
          <w:rStyle w:val="32"/>
          <w:rFonts w:ascii="宋体" w:hAnsi="宋体" w:eastAsia="宋体"/>
          <w:color w:val="auto"/>
          <w:sz w:val="22"/>
          <w:lang w:val="en-US" w:eastAsia="zh-CN" w:bidi="ar-SA"/>
        </w:rPr>
      </w:pPr>
    </w:p>
    <w:p>
      <w:pPr>
        <w:pStyle w:val="29"/>
        <w:keepNext/>
        <w:keepLines/>
        <w:widowControl/>
        <w:spacing w:before="120" w:after="120" w:line="240" w:lineRule="auto"/>
        <w:ind w:firstLineChars="0"/>
        <w:jc w:val="center"/>
        <w:textAlignment w:val="baseline"/>
        <w:rPr>
          <w:rStyle w:val="39"/>
          <w:rFonts w:ascii="黑体" w:hAnsi="黑体" w:eastAsia="黑体" w:cs="黑体"/>
          <w:bCs/>
          <w:iCs/>
          <w:color w:val="auto"/>
          <w:kern w:val="2"/>
          <w:sz w:val="30"/>
          <w:szCs w:val="30"/>
          <w:lang w:val="en-US" w:eastAsia="zh-CN" w:bidi="ar-SA"/>
        </w:rPr>
      </w:pPr>
      <w:r>
        <w:rPr>
          <w:rStyle w:val="39"/>
          <w:rFonts w:ascii="黑体" w:hAnsi="黑体" w:eastAsia="黑体" w:cs="黑体"/>
          <w:bCs/>
          <w:iCs/>
          <w:color w:val="auto"/>
          <w:kern w:val="2"/>
          <w:sz w:val="30"/>
          <w:szCs w:val="30"/>
          <w:lang w:val="en-US" w:eastAsia="zh-CN" w:bidi="ar-SA"/>
        </w:rPr>
        <w:t>二、授权委托书或法定代表人身份证明</w:t>
      </w:r>
    </w:p>
    <w:p>
      <w:pPr>
        <w:spacing w:line="400" w:lineRule="exact"/>
        <w:ind w:firstLineChars="0"/>
        <w:jc w:val="center"/>
        <w:textAlignment w:val="baseline"/>
        <w:rPr>
          <w:rStyle w:val="32"/>
          <w:rFonts w:ascii="宋体" w:hAnsi="宋体" w:eastAsia="宋体"/>
          <w:b/>
          <w:color w:val="auto"/>
          <w:sz w:val="28"/>
          <w:lang w:val="en-US" w:eastAsia="zh-CN" w:bidi="ar-SA"/>
        </w:rPr>
      </w:pPr>
      <w:r>
        <w:rPr>
          <w:rStyle w:val="32"/>
          <w:rFonts w:ascii="宋体" w:hAnsi="宋体" w:eastAsia="宋体"/>
          <w:b/>
          <w:color w:val="auto"/>
          <w:sz w:val="28"/>
          <w:lang w:val="en-US" w:eastAsia="zh-CN" w:bidi="ar-SA"/>
        </w:rPr>
        <w:t>（一）授权委托书</w:t>
      </w:r>
    </w:p>
    <w:p>
      <w:pPr>
        <w:spacing w:line="400" w:lineRule="exact"/>
        <w:ind w:firstLine="440" w:firstLineChars="200"/>
        <w:jc w:val="both"/>
        <w:textAlignment w:val="baseline"/>
        <w:rPr>
          <w:rStyle w:val="32"/>
          <w:rFonts w:ascii="宋体" w:hAnsi="宋体" w:eastAsia="黑体"/>
          <w:color w:val="auto"/>
          <w:sz w:val="22"/>
          <w:szCs w:val="21"/>
          <w:lang w:val="en-US" w:eastAsia="zh-CN" w:bidi="ar-SA"/>
        </w:rPr>
      </w:pPr>
    </w:p>
    <w:p>
      <w:pPr>
        <w:topLinePunct/>
        <w:spacing w:line="400" w:lineRule="exact"/>
        <w:ind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本人</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（姓名）系</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（供应商名称）的法定代表人，现委托</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（姓名）为我方代理人。代理人根据授权，以我方名义签署、澄清确认、递交、撤回、修改</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 xml:space="preserve">    委托期限：自本委托书签署之日起至报价有效期期满。</w:t>
      </w: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代理人无转委托权。</w:t>
      </w:r>
    </w:p>
    <w:p>
      <w:pPr>
        <w:spacing w:line="400" w:lineRule="exact"/>
        <w:ind w:firstLine="440" w:firstLineChars="200"/>
        <w:jc w:val="both"/>
        <w:textAlignment w:val="baseline"/>
        <w:rPr>
          <w:rStyle w:val="32"/>
          <w:rFonts w:ascii="宋体" w:hAnsi="宋体" w:eastAsia="宋体" w:cs="Times New Roman"/>
          <w:b/>
          <w:bCs/>
          <w:color w:val="auto"/>
          <w:sz w:val="22"/>
          <w:szCs w:val="21"/>
          <w:lang w:val="en-US" w:eastAsia="zh-CN" w:bidi="ar-SA"/>
        </w:rPr>
      </w:pPr>
      <w:r>
        <w:rPr>
          <w:rStyle w:val="32"/>
          <w:rFonts w:ascii="宋体" w:hAnsi="宋体" w:eastAsia="宋体"/>
          <w:color w:val="auto"/>
          <w:sz w:val="22"/>
          <w:szCs w:val="21"/>
          <w:lang w:val="en-US" w:eastAsia="zh-CN" w:bidi="ar-SA"/>
        </w:rPr>
        <w:t>附：法定代表人身份证</w:t>
      </w:r>
      <w:r>
        <w:rPr>
          <w:rStyle w:val="32"/>
          <w:rFonts w:hint="eastAsia"/>
          <w:color w:val="auto"/>
          <w:sz w:val="22"/>
          <w:szCs w:val="21"/>
          <w:lang w:val="en-US" w:eastAsia="zh-CN" w:bidi="ar-SA"/>
        </w:rPr>
        <w:t>正反面</w:t>
      </w:r>
      <w:r>
        <w:rPr>
          <w:rStyle w:val="32"/>
          <w:rFonts w:ascii="宋体" w:hAnsi="宋体" w:eastAsia="宋体"/>
          <w:color w:val="auto"/>
          <w:sz w:val="22"/>
          <w:szCs w:val="21"/>
          <w:lang w:val="en-US" w:eastAsia="zh-CN" w:bidi="ar-SA"/>
        </w:rPr>
        <w:t>复印件及委托代理人身份证</w:t>
      </w:r>
      <w:r>
        <w:rPr>
          <w:rStyle w:val="32"/>
          <w:rFonts w:hint="eastAsia"/>
          <w:color w:val="auto"/>
          <w:sz w:val="22"/>
          <w:szCs w:val="21"/>
          <w:lang w:val="en-US" w:eastAsia="zh-CN" w:bidi="ar-SA"/>
        </w:rPr>
        <w:t>正反面</w:t>
      </w:r>
      <w:r>
        <w:rPr>
          <w:rStyle w:val="32"/>
          <w:rFonts w:ascii="宋体" w:hAnsi="宋体" w:eastAsia="宋体"/>
          <w:color w:val="auto"/>
          <w:sz w:val="22"/>
          <w:szCs w:val="21"/>
          <w:lang w:val="en-US" w:eastAsia="zh-CN" w:bidi="ar-SA"/>
        </w:rPr>
        <w:t>复印件。</w:t>
      </w: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p>
    <w:p>
      <w:pPr>
        <w:topLinePunct/>
        <w:spacing w:line="400" w:lineRule="exact"/>
        <w:jc w:val="righ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供应商：</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（盖单位章）</w:t>
      </w:r>
    </w:p>
    <w:p>
      <w:pPr>
        <w:topLinePunct/>
        <w:spacing w:line="400" w:lineRule="exact"/>
        <w:jc w:val="righ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法定代表人：</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（签字）</w:t>
      </w:r>
    </w:p>
    <w:p>
      <w:pPr>
        <w:topLinePunct/>
        <w:spacing w:line="400" w:lineRule="exact"/>
        <w:jc w:val="center"/>
        <w:textAlignment w:val="baseline"/>
        <w:rPr>
          <w:rStyle w:val="32"/>
          <w:rFonts w:ascii="宋体" w:hAnsi="宋体" w:eastAsia="宋体"/>
          <w:color w:val="auto"/>
          <w:sz w:val="22"/>
          <w:szCs w:val="21"/>
          <w:u w:val="single"/>
          <w:lang w:val="en-US" w:eastAsia="zh-CN" w:bidi="ar-SA"/>
        </w:rPr>
      </w:pPr>
      <w:r>
        <w:rPr>
          <w:rStyle w:val="32"/>
          <w:rFonts w:hint="eastAsia"/>
          <w:color w:val="auto"/>
          <w:sz w:val="22"/>
          <w:szCs w:val="21"/>
          <w:lang w:val="en-US" w:eastAsia="zh-CN" w:bidi="ar-SA"/>
        </w:rPr>
        <w:t xml:space="preserve">     </w:t>
      </w:r>
      <w:r>
        <w:rPr>
          <w:rStyle w:val="32"/>
          <w:rFonts w:ascii="宋体" w:hAnsi="宋体" w:eastAsia="宋体"/>
          <w:color w:val="auto"/>
          <w:sz w:val="22"/>
          <w:szCs w:val="21"/>
          <w:lang w:val="en-US" w:eastAsia="zh-CN" w:bidi="ar-SA"/>
        </w:rPr>
        <w:t>身份证号码：</w:t>
      </w:r>
      <w:r>
        <w:rPr>
          <w:rStyle w:val="32"/>
          <w:rFonts w:ascii="宋体" w:hAnsi="宋体" w:eastAsia="宋体"/>
          <w:color w:val="auto"/>
          <w:sz w:val="22"/>
          <w:szCs w:val="21"/>
          <w:u w:val="single"/>
          <w:lang w:val="en-US" w:eastAsia="zh-CN" w:bidi="ar-SA"/>
        </w:rPr>
        <w:t xml:space="preserve">                             </w:t>
      </w:r>
    </w:p>
    <w:p>
      <w:pPr>
        <w:topLinePunct/>
        <w:spacing w:line="400" w:lineRule="exact"/>
        <w:jc w:val="righ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委托代理人：</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（签字）</w:t>
      </w:r>
    </w:p>
    <w:p>
      <w:pPr>
        <w:topLinePunct/>
        <w:spacing w:line="400" w:lineRule="exact"/>
        <w:jc w:val="center"/>
        <w:textAlignment w:val="baseline"/>
        <w:rPr>
          <w:rStyle w:val="32"/>
          <w:rFonts w:ascii="宋体" w:hAnsi="宋体" w:eastAsia="宋体"/>
          <w:color w:val="auto"/>
          <w:sz w:val="22"/>
          <w:szCs w:val="21"/>
          <w:u w:val="single"/>
          <w:lang w:val="en-US" w:eastAsia="zh-CN" w:bidi="ar-SA"/>
        </w:rPr>
      </w:pPr>
      <w:r>
        <w:rPr>
          <w:rStyle w:val="32"/>
          <w:rFonts w:hint="eastAsia"/>
          <w:color w:val="auto"/>
          <w:sz w:val="22"/>
          <w:szCs w:val="21"/>
          <w:lang w:val="en-US" w:eastAsia="zh-CN" w:bidi="ar-SA"/>
        </w:rPr>
        <w:t xml:space="preserve">    </w:t>
      </w:r>
      <w:r>
        <w:rPr>
          <w:rStyle w:val="32"/>
          <w:rFonts w:ascii="宋体" w:hAnsi="宋体" w:eastAsia="宋体"/>
          <w:color w:val="auto"/>
          <w:sz w:val="22"/>
          <w:szCs w:val="21"/>
          <w:lang w:val="en-US" w:eastAsia="zh-CN" w:bidi="ar-SA"/>
        </w:rPr>
        <w:t>身份证号码：</w:t>
      </w:r>
      <w:r>
        <w:rPr>
          <w:rStyle w:val="32"/>
          <w:rFonts w:ascii="宋体" w:hAnsi="宋体" w:eastAsia="宋体"/>
          <w:color w:val="auto"/>
          <w:sz w:val="22"/>
          <w:szCs w:val="21"/>
          <w:u w:val="single"/>
          <w:lang w:val="en-US" w:eastAsia="zh-CN" w:bidi="ar-SA"/>
        </w:rPr>
        <w:t xml:space="preserve">                             </w:t>
      </w:r>
    </w:p>
    <w:p>
      <w:pPr>
        <w:topLinePunct/>
        <w:spacing w:line="400" w:lineRule="exact"/>
        <w:ind w:firstLine="4712" w:firstLineChars="2142"/>
        <w:jc w:val="both"/>
        <w:textAlignment w:val="baseline"/>
        <w:rPr>
          <w:rStyle w:val="32"/>
          <w:rFonts w:ascii="宋体" w:hAnsi="宋体" w:eastAsia="宋体"/>
          <w:color w:val="auto"/>
          <w:sz w:val="22"/>
          <w:szCs w:val="21"/>
          <w:lang w:val="en-US" w:eastAsia="zh-CN" w:bidi="ar-SA"/>
        </w:rPr>
      </w:pPr>
    </w:p>
    <w:p>
      <w:pPr>
        <w:topLinePunct/>
        <w:spacing w:line="400" w:lineRule="exact"/>
        <w:ind w:firstLine="5368" w:firstLineChars="244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年</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月</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日</w:t>
      </w:r>
    </w:p>
    <w:p>
      <w:pPr>
        <w:spacing w:line="400" w:lineRule="exact"/>
        <w:ind w:firstLine="4712" w:firstLineChars="2142"/>
        <w:jc w:val="both"/>
        <w:textAlignment w:val="baseline"/>
        <w:rPr>
          <w:rStyle w:val="32"/>
          <w:rFonts w:ascii="宋体" w:hAnsi="宋体" w:eastAsia="宋体"/>
          <w:color w:val="auto"/>
          <w:sz w:val="22"/>
          <w:lang w:val="en-US" w:eastAsia="zh-CN" w:bidi="ar-SA"/>
        </w:rPr>
      </w:pPr>
    </w:p>
    <w:p>
      <w:pPr>
        <w:spacing w:line="400" w:lineRule="exact"/>
        <w:ind w:firstLine="440" w:firstLineChars="200"/>
        <w:jc w:val="both"/>
        <w:textAlignment w:val="baseline"/>
        <w:rPr>
          <w:rStyle w:val="32"/>
          <w:rFonts w:ascii="楷体_GB2312" w:hAnsi="楷体_GB2312" w:eastAsia="楷体_GB2312"/>
          <w:color w:val="auto"/>
          <w:sz w:val="22"/>
          <w:szCs w:val="21"/>
          <w:lang w:val="en-US" w:eastAsia="zh-CN" w:bidi="ar-SA"/>
        </w:rPr>
      </w:pPr>
    </w:p>
    <w:p>
      <w:pPr>
        <w:spacing w:line="400" w:lineRule="exact"/>
        <w:ind w:firstLine="440" w:firstLineChars="200"/>
        <w:jc w:val="both"/>
        <w:textAlignment w:val="baseline"/>
        <w:rPr>
          <w:rStyle w:val="32"/>
          <w:rFonts w:ascii="楷体_GB2312" w:hAnsi="楷体_GB2312" w:eastAsia="楷体_GB2312" w:cs="楷体_GB2312"/>
          <w:bCs/>
          <w:color w:val="auto"/>
          <w:sz w:val="22"/>
          <w:szCs w:val="21"/>
          <w:lang w:val="en-US" w:eastAsia="zh-CN" w:bidi="ar-SA"/>
        </w:rPr>
      </w:pPr>
      <w:r>
        <w:rPr>
          <w:rStyle w:val="32"/>
          <w:rFonts w:ascii="楷体_GB2312" w:hAnsi="楷体_GB2312" w:eastAsia="楷体_GB2312" w:cs="楷体_GB2312"/>
          <w:bCs/>
          <w:color w:val="auto"/>
          <w:sz w:val="22"/>
          <w:szCs w:val="21"/>
          <w:lang w:val="en-US" w:eastAsia="zh-CN" w:bidi="ar-SA"/>
        </w:rPr>
        <w:t>注：</w:t>
      </w:r>
    </w:p>
    <w:p>
      <w:pPr>
        <w:spacing w:line="400" w:lineRule="exact"/>
        <w:ind w:firstLine="440" w:firstLineChars="200"/>
        <w:jc w:val="both"/>
        <w:textAlignment w:val="baseline"/>
        <w:rPr>
          <w:rStyle w:val="32"/>
          <w:rFonts w:ascii="Times New Roman" w:hAnsi="Times New Roman" w:eastAsia="宋体" w:cs="Times New Roman"/>
          <w:bCs/>
          <w:color w:val="auto"/>
          <w:sz w:val="22"/>
          <w:szCs w:val="21"/>
          <w:lang w:val="en-US" w:eastAsia="zh-CN" w:bidi="ar-SA"/>
        </w:rPr>
      </w:pPr>
      <w:r>
        <w:rPr>
          <w:rStyle w:val="32"/>
          <w:rFonts w:ascii="Times New Roman" w:hAnsi="Times New Roman" w:eastAsia="宋体" w:cs="Times New Roman"/>
          <w:bCs/>
          <w:color w:val="auto"/>
          <w:sz w:val="22"/>
          <w:szCs w:val="21"/>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2"/>
          <w:rFonts w:ascii="宋体" w:hAnsi="宋体" w:eastAsia="宋体"/>
          <w:color w:val="auto"/>
          <w:sz w:val="24"/>
          <w:szCs w:val="24"/>
          <w:lang w:val="en-US" w:eastAsia="zh-CN" w:bidi="ar-SA"/>
        </w:rPr>
      </w:pPr>
      <w:r>
        <w:rPr>
          <w:rStyle w:val="32"/>
          <w:rFonts w:ascii="宋体" w:hAnsi="宋体" w:eastAsia="宋体"/>
          <w:color w:val="auto"/>
          <w:sz w:val="24"/>
          <w:szCs w:val="24"/>
          <w:lang w:val="en-US" w:eastAsia="zh-CN" w:bidi="ar-SA"/>
        </w:rPr>
        <w:br w:type="page"/>
      </w:r>
    </w:p>
    <w:p>
      <w:pPr>
        <w:spacing w:line="400" w:lineRule="exact"/>
        <w:ind w:firstLineChars="0"/>
        <w:jc w:val="center"/>
        <w:textAlignment w:val="baseline"/>
        <w:rPr>
          <w:rStyle w:val="32"/>
          <w:rFonts w:ascii="宋体" w:hAnsi="宋体" w:eastAsia="宋体"/>
          <w:b/>
          <w:color w:val="auto"/>
          <w:sz w:val="28"/>
          <w:lang w:val="en-US" w:eastAsia="zh-CN" w:bidi="ar-SA"/>
        </w:rPr>
      </w:pPr>
      <w:r>
        <w:rPr>
          <w:rStyle w:val="32"/>
          <w:rFonts w:ascii="宋体" w:hAnsi="宋体" w:eastAsia="宋体"/>
          <w:b/>
          <w:color w:val="auto"/>
          <w:sz w:val="28"/>
          <w:lang w:val="en-US" w:eastAsia="zh-CN" w:bidi="ar-SA"/>
        </w:rPr>
        <w:t>（二）法定代表人身份证明</w:t>
      </w: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供应商名称：</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 xml:space="preserve"> </w:t>
      </w:r>
    </w:p>
    <w:p>
      <w:pPr>
        <w:spacing w:line="400" w:lineRule="exact"/>
        <w:ind w:firstLine="440" w:firstLineChars="200"/>
        <w:jc w:val="left"/>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姓名：</w:t>
      </w:r>
      <w:r>
        <w:rPr>
          <w:rStyle w:val="32"/>
          <w:rFonts w:ascii="宋体" w:hAnsi="宋体" w:eastAsia="宋体"/>
          <w:color w:val="auto"/>
          <w:sz w:val="22"/>
          <w:szCs w:val="21"/>
          <w:u w:val="single"/>
          <w:lang w:val="en-US" w:eastAsia="zh-CN" w:bidi="ar-SA"/>
        </w:rPr>
        <w:t xml:space="preserve">  </w:t>
      </w:r>
      <w:r>
        <w:rPr>
          <w:rStyle w:val="32"/>
          <w:rFonts w:ascii="宋体" w:hAnsi="宋体" w:eastAsia="宋体" w:cs="Times New Roman"/>
          <w:bCs/>
          <w:color w:val="auto"/>
          <w:sz w:val="22"/>
          <w:szCs w:val="21"/>
          <w:u w:val="single"/>
          <w:lang w:val="en-US" w:eastAsia="zh-CN" w:bidi="ar-SA"/>
        </w:rPr>
        <w:t xml:space="preserve">（法定代表人亲笔签字）  </w:t>
      </w:r>
      <w:r>
        <w:rPr>
          <w:rStyle w:val="32"/>
          <w:rFonts w:ascii="宋体" w:hAnsi="宋体" w:eastAsia="宋体"/>
          <w:color w:val="auto"/>
          <w:sz w:val="22"/>
          <w:szCs w:val="21"/>
          <w:lang w:val="en-US" w:eastAsia="zh-CN" w:bidi="ar-SA"/>
        </w:rPr>
        <w:t xml:space="preserve"> 性别：</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 xml:space="preserve"> 年龄：</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职务：</w:t>
      </w:r>
      <w:r>
        <w:rPr>
          <w:rStyle w:val="32"/>
          <w:rFonts w:ascii="宋体" w:hAnsi="宋体" w:eastAsia="宋体"/>
          <w:color w:val="auto"/>
          <w:sz w:val="22"/>
          <w:szCs w:val="21"/>
          <w:u w:val="single"/>
          <w:lang w:val="en-US" w:eastAsia="zh-CN" w:bidi="ar-SA"/>
        </w:rPr>
        <w:t xml:space="preserve">        </w:t>
      </w: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系</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（供应商名称）的法定代表人。</w:t>
      </w: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特此证明。</w:t>
      </w:r>
    </w:p>
    <w:p>
      <w:pPr>
        <w:spacing w:line="400" w:lineRule="exact"/>
        <w:ind w:firstLine="440" w:firstLineChars="200"/>
        <w:jc w:val="both"/>
        <w:textAlignment w:val="baseline"/>
        <w:rPr>
          <w:rStyle w:val="32"/>
          <w:rFonts w:ascii="宋体" w:hAnsi="宋体" w:eastAsia="宋体" w:cs="Times New Roman"/>
          <w:b/>
          <w:bCs/>
          <w:color w:val="auto"/>
          <w:sz w:val="22"/>
          <w:szCs w:val="21"/>
          <w:lang w:val="en-US" w:eastAsia="zh-CN" w:bidi="ar-SA"/>
        </w:rPr>
      </w:pPr>
      <w:r>
        <w:rPr>
          <w:rStyle w:val="32"/>
          <w:rFonts w:ascii="宋体" w:hAnsi="宋体" w:eastAsia="宋体"/>
          <w:color w:val="auto"/>
          <w:sz w:val="22"/>
          <w:szCs w:val="21"/>
          <w:lang w:val="en-US" w:eastAsia="zh-CN" w:bidi="ar-SA"/>
        </w:rPr>
        <w:t>附：法定代表人身份证复印件。</w:t>
      </w: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p>
    <w:p>
      <w:pPr>
        <w:spacing w:line="400" w:lineRule="exact"/>
        <w:ind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 xml:space="preserve">                                         供应商：</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（盖单位章）</w:t>
      </w:r>
    </w:p>
    <w:p>
      <w:pPr>
        <w:spacing w:line="400" w:lineRule="exact"/>
        <w:ind w:firstLine="440" w:firstLineChars="200"/>
        <w:jc w:val="both"/>
        <w:textAlignment w:val="baseline"/>
        <w:rPr>
          <w:rStyle w:val="32"/>
          <w:rFonts w:ascii="宋体" w:hAnsi="宋体" w:eastAsia="宋体"/>
          <w:color w:val="auto"/>
          <w:sz w:val="24"/>
          <w:szCs w:val="24"/>
          <w:lang w:val="en-US" w:eastAsia="zh-CN" w:bidi="ar-SA"/>
        </w:rPr>
      </w:pPr>
      <w:r>
        <w:rPr>
          <w:rStyle w:val="32"/>
          <w:rFonts w:ascii="宋体" w:hAnsi="宋体" w:eastAsia="宋体"/>
          <w:color w:val="auto"/>
          <w:sz w:val="22"/>
          <w:szCs w:val="21"/>
          <w:lang w:val="en-US" w:eastAsia="zh-CN" w:bidi="ar-SA"/>
        </w:rPr>
        <w:t xml:space="preserve">                                                   </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年</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月</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日</w:t>
      </w:r>
    </w:p>
    <w:p>
      <w:pPr>
        <w:spacing w:line="400" w:lineRule="exact"/>
        <w:ind w:firstLine="480" w:firstLineChars="200"/>
        <w:jc w:val="both"/>
        <w:textAlignment w:val="baseline"/>
        <w:rPr>
          <w:rStyle w:val="32"/>
          <w:rFonts w:ascii="宋体" w:hAnsi="宋体" w:eastAsia="宋体"/>
          <w:color w:val="auto"/>
          <w:sz w:val="24"/>
          <w:szCs w:val="24"/>
          <w:lang w:val="en-US" w:eastAsia="zh-CN" w:bidi="ar-SA"/>
        </w:rPr>
      </w:pPr>
    </w:p>
    <w:p>
      <w:pPr>
        <w:spacing w:line="400" w:lineRule="exact"/>
        <w:ind w:firstLine="480" w:firstLineChars="200"/>
        <w:jc w:val="both"/>
        <w:textAlignment w:val="baseline"/>
        <w:rPr>
          <w:rStyle w:val="32"/>
          <w:rFonts w:ascii="宋体" w:hAnsi="宋体" w:eastAsia="宋体"/>
          <w:color w:val="auto"/>
          <w:sz w:val="24"/>
          <w:szCs w:val="24"/>
          <w:lang w:val="en-US" w:eastAsia="zh-CN" w:bidi="ar-SA"/>
        </w:rPr>
      </w:pPr>
    </w:p>
    <w:p>
      <w:pPr>
        <w:pStyle w:val="50"/>
        <w:widowControl/>
        <w:spacing w:after="120"/>
        <w:ind w:firstLine="480"/>
        <w:textAlignment w:val="baseline"/>
        <w:rPr>
          <w:rStyle w:val="32"/>
          <w:rFonts w:ascii="Times New Roman" w:hAnsi="Times New Roman" w:eastAsia="宋体"/>
          <w:color w:val="auto"/>
          <w:kern w:val="2"/>
          <w:sz w:val="24"/>
          <w:szCs w:val="24"/>
          <w:lang w:val="en-US" w:eastAsia="zh-CN" w:bidi="ar-SA"/>
        </w:rPr>
      </w:pPr>
    </w:p>
    <w:p>
      <w:pPr>
        <w:pStyle w:val="50"/>
        <w:widowControl/>
        <w:spacing w:after="120"/>
        <w:ind w:firstLine="480"/>
        <w:textAlignment w:val="baseline"/>
        <w:rPr>
          <w:rStyle w:val="32"/>
          <w:rFonts w:ascii="Times New Roman" w:hAnsi="Times New Roman" w:eastAsia="宋体"/>
          <w:color w:val="auto"/>
          <w:kern w:val="2"/>
          <w:sz w:val="24"/>
          <w:szCs w:val="24"/>
          <w:lang w:val="en-US" w:eastAsia="zh-CN" w:bidi="ar-SA"/>
        </w:rPr>
      </w:pPr>
    </w:p>
    <w:p>
      <w:pPr>
        <w:pStyle w:val="53"/>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2"/>
          <w:rFonts w:ascii="宋体" w:hAnsi="宋体" w:eastAsia="宋体"/>
          <w:color w:val="auto"/>
          <w:kern w:val="0"/>
          <w:sz w:val="22"/>
          <w:szCs w:val="21"/>
          <w:lang w:val="en-US" w:eastAsia="zh-CN" w:bidi="ar-SA"/>
        </w:rPr>
      </w:pPr>
      <w:r>
        <w:rPr>
          <w:rStyle w:val="32"/>
          <w:rFonts w:ascii="宋体" w:hAnsi="宋体" w:eastAsia="宋体"/>
          <w:color w:val="auto"/>
          <w:kern w:val="0"/>
          <w:sz w:val="22"/>
          <w:szCs w:val="21"/>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2"/>
          <w:rFonts w:ascii="宋体" w:hAnsi="宋体" w:eastAsia="宋体"/>
          <w:color w:val="auto"/>
          <w:sz w:val="20"/>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黑体"/>
          <w:bCs/>
          <w:iCs/>
          <w:color w:val="auto"/>
          <w:kern w:val="2"/>
          <w:sz w:val="20"/>
          <w:szCs w:val="20"/>
          <w:lang w:val="en-US" w:eastAsia="zh-CN" w:bidi="ar-SA"/>
        </w:rPr>
      </w:pPr>
      <w:r>
        <w:rPr>
          <w:rStyle w:val="32"/>
          <w:rFonts w:ascii="黑体" w:hAnsi="黑体" w:eastAsia="黑体" w:cs="黑体"/>
          <w:bCs/>
          <w:iCs/>
          <w:color w:val="auto"/>
          <w:kern w:val="2"/>
          <w:sz w:val="20"/>
          <w:szCs w:val="20"/>
          <w:lang w:val="en-US" w:eastAsia="zh-CN" w:bidi="ar-SA"/>
        </w:rPr>
        <w:br w:type="page"/>
      </w:r>
    </w:p>
    <w:p>
      <w:pPr>
        <w:pStyle w:val="29"/>
        <w:keepNext/>
        <w:keepLines/>
        <w:widowControl/>
        <w:spacing w:before="120" w:after="120" w:line="240" w:lineRule="auto"/>
        <w:ind w:firstLineChars="0"/>
        <w:jc w:val="center"/>
        <w:textAlignment w:val="baseline"/>
        <w:rPr>
          <w:rStyle w:val="39"/>
          <w:rFonts w:ascii="黑体" w:hAnsi="黑体" w:eastAsia="黑体" w:cs="黑体"/>
          <w:bCs/>
          <w:iCs/>
          <w:color w:val="auto"/>
          <w:kern w:val="2"/>
          <w:sz w:val="30"/>
          <w:szCs w:val="30"/>
          <w:lang w:val="en-US" w:eastAsia="zh-CN" w:bidi="ar-SA"/>
        </w:rPr>
      </w:pPr>
      <w:r>
        <w:rPr>
          <w:rStyle w:val="39"/>
          <w:rFonts w:ascii="黑体" w:hAnsi="黑体" w:eastAsia="黑体" w:cs="黑体"/>
          <w:bCs/>
          <w:iCs/>
          <w:color w:val="auto"/>
          <w:kern w:val="2"/>
          <w:sz w:val="30"/>
          <w:szCs w:val="30"/>
          <w:lang w:val="en-US" w:eastAsia="zh-CN" w:bidi="ar-SA"/>
        </w:rPr>
        <w:t>三、资格审查资料</w:t>
      </w:r>
    </w:p>
    <w:p>
      <w:pPr>
        <w:tabs>
          <w:tab w:val="left" w:pos="3229"/>
        </w:tabs>
        <w:spacing w:line="400" w:lineRule="exact"/>
        <w:ind w:firstLine="562" w:firstLineChars="200"/>
        <w:jc w:val="center"/>
        <w:textAlignment w:val="baseline"/>
        <w:rPr>
          <w:rStyle w:val="32"/>
          <w:rFonts w:ascii="宋体" w:hAnsi="宋体" w:eastAsia="宋体"/>
          <w:b/>
          <w:color w:val="auto"/>
          <w:sz w:val="28"/>
          <w:lang w:val="en-US" w:eastAsia="zh-CN" w:bidi="ar-SA"/>
        </w:rPr>
      </w:pPr>
      <w:r>
        <w:rPr>
          <w:rStyle w:val="32"/>
          <w:rFonts w:ascii="宋体" w:hAnsi="宋体" w:eastAsia="宋体"/>
          <w:b/>
          <w:color w:val="auto"/>
          <w:sz w:val="28"/>
          <w:lang w:val="en-US" w:eastAsia="zh-CN" w:bidi="ar-SA"/>
        </w:rPr>
        <w:t>供应商基本情况</w:t>
      </w:r>
    </w:p>
    <w:p>
      <w:pPr>
        <w:pStyle w:val="50"/>
        <w:widowControl/>
        <w:spacing w:after="120"/>
        <w:ind w:firstLine="440"/>
        <w:textAlignment w:val="baseline"/>
        <w:rPr>
          <w:rStyle w:val="32"/>
          <w:rFonts w:ascii="Times New Roman" w:hAnsi="Times New Roman" w:eastAsia="宋体"/>
          <w:color w:val="auto"/>
          <w:kern w:val="2"/>
          <w:sz w:val="22"/>
          <w:szCs w:val="24"/>
          <w:lang w:val="en-US" w:eastAsia="zh-CN" w:bidi="ar-SA"/>
        </w:rPr>
      </w:pPr>
    </w:p>
    <w:p>
      <w:pPr>
        <w:spacing w:line="300" w:lineRule="auto"/>
        <w:ind w:firstLine="440" w:firstLineChars="200"/>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 xml:space="preserve">格式由供应商自行拟定，主要反映供应商的总体情况，包括法定代表人及代理人身份证复印件、营业执照、资质证书等材料，要求材料真实、可信，并附复印件加盖公章，相关要求见询比公告。 </w:t>
      </w:r>
    </w:p>
    <w:p>
      <w:pPr>
        <w:spacing w:line="300" w:lineRule="auto"/>
        <w:ind w:left="0" w:leftChars="0" w:firstLine="0" w:firstLineChars="0"/>
        <w:jc w:val="both"/>
        <w:textAlignment w:val="baseline"/>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7"/>
        <w:rPr>
          <w:rStyle w:val="39"/>
          <w:rFonts w:ascii="宋体" w:hAnsi="宋体" w:eastAsia="黑体"/>
          <w:color w:val="auto"/>
          <w:kern w:val="2"/>
          <w:sz w:val="30"/>
          <w:szCs w:val="30"/>
          <w:lang w:val="en-US" w:eastAsia="zh-CN" w:bidi="ar-SA"/>
        </w:rPr>
      </w:pPr>
    </w:p>
    <w:p>
      <w:pPr>
        <w:pStyle w:val="29"/>
        <w:keepNext/>
        <w:keepLines/>
        <w:widowControl/>
        <w:numPr>
          <w:ilvl w:val="0"/>
          <w:numId w:val="2"/>
        </w:numPr>
        <w:spacing w:before="120" w:after="120" w:line="240" w:lineRule="auto"/>
        <w:ind w:firstLineChars="0"/>
        <w:jc w:val="center"/>
        <w:textAlignment w:val="baseline"/>
        <w:rPr>
          <w:rStyle w:val="32"/>
          <w:rFonts w:ascii="黑体" w:hAnsi="黑体" w:eastAsia="黑体" w:cs="黑体"/>
          <w:bCs/>
          <w:iCs/>
          <w:color w:val="auto"/>
          <w:kern w:val="2"/>
          <w:sz w:val="30"/>
          <w:szCs w:val="30"/>
          <w:lang w:val="en-US" w:eastAsia="zh-CN" w:bidi="ar-SA"/>
        </w:rPr>
      </w:pPr>
      <w:r>
        <w:rPr>
          <w:rStyle w:val="32"/>
          <w:rFonts w:ascii="黑体" w:hAnsi="黑体" w:eastAsia="黑体" w:cs="黑体"/>
          <w:bCs/>
          <w:iCs/>
          <w:color w:val="auto"/>
          <w:kern w:val="2"/>
          <w:sz w:val="30"/>
          <w:szCs w:val="30"/>
          <w:lang w:val="en-US" w:eastAsia="zh-CN" w:bidi="ar-SA"/>
        </w:rPr>
        <w:t>已标价报价清单</w:t>
      </w:r>
    </w:p>
    <w:p>
      <w:pPr>
        <w:pStyle w:val="28"/>
        <w:keepNext/>
        <w:keepLines/>
        <w:widowControl/>
        <w:snapToGrid w:val="0"/>
        <w:spacing w:before="156" w:after="156" w:line="440" w:lineRule="exact"/>
        <w:ind w:firstLineChars="0"/>
        <w:jc w:val="center"/>
        <w:textAlignment w:val="baseline"/>
        <w:rPr>
          <w:rStyle w:val="32"/>
          <w:rFonts w:ascii="宋体" w:hAnsi="宋体" w:eastAsia="宋体" w:cs="宋体"/>
          <w:bCs/>
          <w:color w:val="auto"/>
          <w:kern w:val="2"/>
          <w:sz w:val="24"/>
          <w:szCs w:val="24"/>
          <w:lang w:val="en-US" w:eastAsia="zh-CN" w:bidi="ar-SA"/>
        </w:rPr>
      </w:pPr>
      <w:r>
        <w:rPr>
          <w:rStyle w:val="32"/>
          <w:rFonts w:ascii="宋体" w:hAnsi="宋体" w:eastAsia="宋体" w:cs="宋体"/>
          <w:bCs/>
          <w:color w:val="auto"/>
          <w:kern w:val="2"/>
          <w:sz w:val="24"/>
          <w:szCs w:val="24"/>
          <w:lang w:val="en-US" w:eastAsia="zh-CN" w:bidi="ar-SA"/>
        </w:rPr>
        <w:t>（一）响应报价书</w:t>
      </w:r>
    </w:p>
    <w:tbl>
      <w:tblPr>
        <w:tblStyle w:val="13"/>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2"/>
                <w:rFonts w:ascii="宋体" w:hAnsi="宋体" w:eastAsia="宋体"/>
                <w:color w:val="auto"/>
                <w:sz w:val="22"/>
                <w:szCs w:val="21"/>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2"/>
                <w:rFonts w:ascii="宋体" w:hAnsi="宋体" w:eastAsia="宋体"/>
                <w:color w:val="auto"/>
                <w:sz w:val="22"/>
                <w:szCs w:val="21"/>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2"/>
                <w:rFonts w:ascii="宋体" w:hAnsi="宋体" w:eastAsia="宋体"/>
                <w:color w:val="auto"/>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p>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大写：</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元</w:t>
            </w:r>
          </w:p>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p>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小写：</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 xml:space="preserve">元 </w:t>
            </w:r>
          </w:p>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center"/>
              <w:textAlignment w:val="baseline"/>
              <w:rPr>
                <w:rStyle w:val="32"/>
                <w:rFonts w:ascii="宋体" w:hAnsi="宋体" w:eastAsia="宋体"/>
                <w:b/>
                <w:color w:val="auto"/>
                <w:sz w:val="22"/>
                <w:szCs w:val="21"/>
                <w:lang w:val="en-US" w:eastAsia="zh-CN" w:bidi="ar-SA"/>
              </w:rPr>
            </w:pPr>
            <w:r>
              <w:rPr>
                <w:rStyle w:val="32"/>
                <w:rFonts w:ascii="宋体" w:hAnsi="宋体" w:eastAsia="宋体"/>
                <w:b/>
                <w:color w:val="auto"/>
                <w:sz w:val="22"/>
                <w:szCs w:val="21"/>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tc>
      </w:tr>
    </w:tbl>
    <w:p>
      <w:pPr>
        <w:spacing w:line="440" w:lineRule="exact"/>
        <w:ind w:firstLine="330" w:firstLineChars="15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 xml:space="preserve">        </w:t>
      </w:r>
    </w:p>
    <w:p>
      <w:pPr>
        <w:widowControl/>
        <w:snapToGrid w:val="0"/>
        <w:spacing w:line="320" w:lineRule="auto"/>
        <w:ind w:firstLine="331" w:firstLineChars="150"/>
        <w:jc w:val="left"/>
        <w:textAlignment w:val="baseline"/>
        <w:rPr>
          <w:rStyle w:val="32"/>
          <w:rFonts w:ascii="宋体" w:hAnsi="宋体" w:eastAsia="宋体"/>
          <w:color w:val="auto"/>
          <w:sz w:val="22"/>
          <w:szCs w:val="21"/>
          <w:lang w:val="en-US" w:eastAsia="zh-CN" w:bidi="ar-SA"/>
        </w:rPr>
      </w:pPr>
      <w:r>
        <w:rPr>
          <w:rStyle w:val="32"/>
          <w:rFonts w:ascii="宋体" w:hAnsi="宋体" w:eastAsia="宋体" w:cs="宋体"/>
          <w:b/>
          <w:bCs/>
          <w:color w:val="auto"/>
          <w:sz w:val="22"/>
          <w:szCs w:val="21"/>
          <w:lang w:val="en-US" w:eastAsia="zh-CN" w:bidi="ar-SA"/>
        </w:rPr>
        <w:t>备注：</w:t>
      </w:r>
      <w:r>
        <w:rPr>
          <w:rStyle w:val="32"/>
          <w:rFonts w:ascii="宋体" w:hAnsi="宋体" w:eastAsia="宋体"/>
          <w:color w:val="auto"/>
          <w:sz w:val="22"/>
          <w:szCs w:val="21"/>
          <w:lang w:val="en-US" w:eastAsia="zh-CN" w:bidi="ar-SA"/>
        </w:rPr>
        <w:t>1、</w:t>
      </w:r>
      <w:r>
        <w:rPr>
          <w:rStyle w:val="32"/>
          <w:rFonts w:ascii="宋体" w:hAnsi="宋体" w:eastAsia="宋体"/>
          <w:color w:val="auto"/>
          <w:sz w:val="22"/>
          <w:szCs w:val="21"/>
          <w:lang w:val="zh-CN" w:eastAsia="zh-CN" w:bidi="ar-SA"/>
        </w:rPr>
        <w:t>投标报价为投标人在</w:t>
      </w:r>
      <w:r>
        <w:rPr>
          <w:rStyle w:val="32"/>
          <w:rFonts w:hint="eastAsia"/>
          <w:color w:val="auto"/>
          <w:sz w:val="22"/>
          <w:szCs w:val="21"/>
          <w:lang w:val="en-US" w:eastAsia="zh-CN" w:bidi="ar-SA"/>
        </w:rPr>
        <w:t>询比</w:t>
      </w:r>
      <w:r>
        <w:rPr>
          <w:rStyle w:val="32"/>
          <w:rFonts w:ascii="宋体" w:hAnsi="宋体" w:eastAsia="宋体"/>
          <w:color w:val="auto"/>
          <w:sz w:val="22"/>
          <w:szCs w:val="21"/>
          <w:lang w:val="zh-CN" w:eastAsia="zh-CN" w:bidi="ar-SA"/>
        </w:rPr>
        <w:t>文件中提出的各项支付金额的总和。</w:t>
      </w:r>
      <w:r>
        <w:rPr>
          <w:rStyle w:val="32"/>
          <w:rFonts w:ascii="宋体" w:hAnsi="宋体" w:eastAsia="宋体"/>
          <w:color w:val="auto"/>
          <w:sz w:val="22"/>
          <w:szCs w:val="21"/>
          <w:lang w:val="en-US" w:eastAsia="zh-CN" w:bidi="ar-SA"/>
        </w:rPr>
        <w:t>成交人应向招标单位出具税务发票。</w:t>
      </w:r>
    </w:p>
    <w:p>
      <w:pPr>
        <w:widowControl/>
        <w:snapToGrid w:val="0"/>
        <w:spacing w:line="320" w:lineRule="auto"/>
        <w:ind w:firstLine="440" w:firstLineChars="200"/>
        <w:jc w:val="left"/>
        <w:textAlignment w:val="baseline"/>
        <w:rPr>
          <w:rStyle w:val="32"/>
          <w:rFonts w:ascii="宋体" w:hAnsi="宋体" w:eastAsia="宋体"/>
          <w:b/>
          <w:color w:val="auto"/>
          <w:sz w:val="22"/>
          <w:szCs w:val="21"/>
          <w:lang w:val="en-US" w:eastAsia="zh-CN" w:bidi="ar-SA"/>
        </w:rPr>
      </w:pPr>
      <w:r>
        <w:rPr>
          <w:rStyle w:val="32"/>
          <w:rFonts w:ascii="宋体" w:hAnsi="宋体" w:eastAsia="宋体"/>
          <w:color w:val="auto"/>
          <w:sz w:val="22"/>
          <w:szCs w:val="21"/>
          <w:lang w:val="en-US" w:eastAsia="zh-CN" w:bidi="ar-SA"/>
        </w:rPr>
        <w:t xml:space="preserve">     2、</w:t>
      </w:r>
      <w:r>
        <w:rPr>
          <w:rStyle w:val="32"/>
          <w:rFonts w:ascii="宋体" w:hAnsi="宋体" w:eastAsia="宋体" w:cs="宋体"/>
          <w:bCs/>
          <w:color w:val="auto"/>
          <w:sz w:val="22"/>
          <w:szCs w:val="21"/>
          <w:lang w:val="en-US" w:eastAsia="zh-CN" w:bidi="ar-SA"/>
        </w:rPr>
        <w:t>本《项目报价书》中如存在大写金额与小写金额不一致的，</w:t>
      </w:r>
      <w:r>
        <w:rPr>
          <w:rStyle w:val="32"/>
          <w:rFonts w:ascii="宋体" w:hAnsi="宋体" w:eastAsia="宋体"/>
          <w:color w:val="auto"/>
          <w:sz w:val="22"/>
          <w:szCs w:val="21"/>
          <w:lang w:val="en-US" w:eastAsia="zh-CN" w:bidi="ar-SA"/>
        </w:rPr>
        <w:t>供应商</w:t>
      </w:r>
      <w:r>
        <w:rPr>
          <w:rStyle w:val="32"/>
          <w:rFonts w:ascii="宋体" w:hAnsi="宋体" w:eastAsia="宋体" w:cs="宋体"/>
          <w:bCs/>
          <w:color w:val="auto"/>
          <w:sz w:val="22"/>
          <w:szCs w:val="21"/>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b/>
          <w:color w:val="auto"/>
          <w:sz w:val="22"/>
          <w:szCs w:val="21"/>
          <w:lang w:val="en-US" w:eastAsia="zh-CN" w:bidi="ar-SA"/>
        </w:rPr>
      </w:pPr>
      <w:r>
        <w:rPr>
          <w:rStyle w:val="32"/>
          <w:rFonts w:ascii="宋体" w:hAnsi="宋体" w:eastAsia="宋体"/>
          <w:b/>
          <w:color w:val="auto"/>
          <w:sz w:val="22"/>
          <w:szCs w:val="21"/>
          <w:lang w:val="en-US" w:eastAsia="zh-CN" w:bidi="ar-SA"/>
        </w:rPr>
        <w:t xml:space="preserve">    3、本项目为二轮报价，本《项目报价书》为第一轮报价，第一轮报价高于</w:t>
      </w:r>
      <w:r>
        <w:rPr>
          <w:rStyle w:val="32"/>
          <w:rFonts w:hint="eastAsia"/>
          <w:b/>
          <w:color w:val="auto"/>
          <w:sz w:val="22"/>
          <w:szCs w:val="21"/>
          <w:lang w:val="en-US" w:eastAsia="zh-CN" w:bidi="ar-SA"/>
        </w:rPr>
        <w:t>最高限</w:t>
      </w:r>
      <w:r>
        <w:rPr>
          <w:rStyle w:val="32"/>
          <w:rFonts w:ascii="宋体" w:hAnsi="宋体" w:eastAsia="宋体"/>
          <w:b/>
          <w:color w:val="auto"/>
          <w:sz w:val="22"/>
          <w:szCs w:val="21"/>
          <w:lang w:val="en-US" w:eastAsia="zh-CN" w:bidi="ar-SA"/>
        </w:rPr>
        <w:t>价的按无效投标处理。</w:t>
      </w:r>
    </w:p>
    <w:p>
      <w:pPr>
        <w:snapToGrid w:val="0"/>
        <w:spacing w:line="320" w:lineRule="auto"/>
        <w:ind w:firstLine="440" w:firstLineChars="200"/>
        <w:jc w:val="both"/>
        <w:textAlignment w:val="baseline"/>
        <w:rPr>
          <w:rStyle w:val="32"/>
          <w:rFonts w:ascii="宋体" w:hAnsi="宋体" w:eastAsia="宋体"/>
          <w:color w:val="auto"/>
          <w:sz w:val="22"/>
          <w:szCs w:val="21"/>
          <w:lang w:val="en-US" w:eastAsia="zh-CN" w:bidi="ar-SA"/>
        </w:rPr>
      </w:pPr>
    </w:p>
    <w:p>
      <w:pPr>
        <w:snapToGrid w:val="0"/>
        <w:spacing w:line="400" w:lineRule="exact"/>
        <w:ind w:firstLine="440" w:firstLineChars="200"/>
        <w:jc w:val="both"/>
        <w:textAlignment w:val="baseline"/>
        <w:rPr>
          <w:rStyle w:val="32"/>
          <w:rFonts w:ascii="宋体" w:hAnsi="宋体" w:eastAsia="宋体"/>
          <w:color w:val="auto"/>
          <w:sz w:val="22"/>
          <w:szCs w:val="21"/>
          <w:u w:val="single"/>
          <w:lang w:val="en-US" w:eastAsia="zh-CN" w:bidi="ar-SA"/>
        </w:rPr>
      </w:pPr>
      <w:r>
        <w:rPr>
          <w:rStyle w:val="32"/>
          <w:rFonts w:ascii="宋体" w:hAnsi="宋体" w:eastAsia="宋体"/>
          <w:color w:val="auto"/>
          <w:sz w:val="22"/>
          <w:szCs w:val="21"/>
          <w:lang w:val="en-US" w:eastAsia="zh-CN" w:bidi="ar-SA"/>
        </w:rPr>
        <w:t>投标单位（公章）：</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 xml:space="preserve">    </w:t>
      </w:r>
    </w:p>
    <w:p>
      <w:pPr>
        <w:snapToGrid w:val="0"/>
        <w:spacing w:line="400" w:lineRule="exact"/>
        <w:ind w:firstLine="440" w:firstLineChars="200"/>
        <w:jc w:val="both"/>
        <w:textAlignment w:val="baseline"/>
        <w:rPr>
          <w:rStyle w:val="32"/>
          <w:rFonts w:ascii="宋体" w:hAnsi="宋体" w:eastAsia="宋体"/>
          <w:color w:val="auto"/>
          <w:sz w:val="22"/>
          <w:szCs w:val="21"/>
          <w:u w:val="single"/>
          <w:lang w:val="en-US" w:eastAsia="zh-CN" w:bidi="ar-SA"/>
        </w:rPr>
      </w:pPr>
      <w:r>
        <w:rPr>
          <w:rStyle w:val="32"/>
          <w:rFonts w:ascii="宋体" w:hAnsi="宋体" w:eastAsia="宋体"/>
          <w:color w:val="auto"/>
          <w:sz w:val="22"/>
          <w:szCs w:val="21"/>
          <w:lang w:val="en-US" w:eastAsia="zh-CN" w:bidi="ar-SA"/>
        </w:rPr>
        <w:t>法定代表人或其委托代理人：</w:t>
      </w:r>
      <w:r>
        <w:rPr>
          <w:rStyle w:val="32"/>
          <w:rFonts w:ascii="宋体" w:hAnsi="宋体" w:eastAsia="宋体"/>
          <w:color w:val="auto"/>
          <w:sz w:val="22"/>
          <w:szCs w:val="21"/>
          <w:u w:val="single"/>
          <w:lang w:val="en-US" w:eastAsia="zh-CN" w:bidi="ar-SA"/>
        </w:rPr>
        <w:t xml:space="preserve">        (签字或盖法人印章)       </w:t>
      </w:r>
    </w:p>
    <w:p>
      <w:pPr>
        <w:numPr>
          <w:ilvl w:val="0"/>
          <w:numId w:val="0"/>
        </w:numPr>
        <w:adjustRightInd w:val="0"/>
        <w:snapToGrid w:val="0"/>
        <w:spacing w:line="320" w:lineRule="auto"/>
        <w:ind w:firstLine="440" w:firstLineChars="200"/>
        <w:jc w:val="center"/>
        <w:rPr>
          <w:rFonts w:hint="eastAsia"/>
          <w:b/>
          <w:bCs/>
          <w:color w:val="auto"/>
          <w:sz w:val="28"/>
          <w:szCs w:val="28"/>
          <w:lang w:val="en-US"/>
        </w:rPr>
      </w:pPr>
      <w:r>
        <w:rPr>
          <w:rStyle w:val="32"/>
          <w:rFonts w:ascii="宋体" w:hAnsi="宋体" w:eastAsia="宋体"/>
          <w:color w:val="auto"/>
          <w:sz w:val="22"/>
          <w:szCs w:val="21"/>
          <w:lang w:val="en-US" w:eastAsia="zh-CN" w:bidi="ar-SA"/>
        </w:rPr>
        <w:t>日   期：</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年</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月</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日</w:t>
      </w:r>
      <w:r>
        <w:rPr>
          <w:rStyle w:val="32"/>
          <w:rFonts w:ascii="宋体" w:hAnsi="宋体" w:eastAsia="宋体"/>
          <w:b/>
          <w:color w:val="auto"/>
          <w:sz w:val="22"/>
          <w:szCs w:val="21"/>
          <w:lang w:val="en-US" w:eastAsia="zh-CN" w:bidi="ar-SA"/>
        </w:rPr>
        <w:br w:type="page"/>
      </w:r>
      <w:bookmarkStart w:id="0" w:name="_Toc28824_WPSOffice_Level1"/>
      <w:r>
        <w:rPr>
          <w:rStyle w:val="32"/>
          <w:rFonts w:hint="eastAsia"/>
          <w:b/>
          <w:color w:val="auto"/>
          <w:sz w:val="22"/>
          <w:szCs w:val="21"/>
          <w:lang w:val="en-US" w:eastAsia="zh-CN" w:bidi="ar-SA"/>
        </w:rPr>
        <w:t xml:space="preserve">      </w:t>
      </w:r>
      <w:r>
        <w:rPr>
          <w:rStyle w:val="32"/>
          <w:rFonts w:ascii="宋体" w:hAnsi="宋体" w:eastAsia="宋体" w:cs="宋体"/>
          <w:b/>
          <w:bCs/>
          <w:color w:val="auto"/>
          <w:sz w:val="24"/>
          <w:szCs w:val="24"/>
          <w:lang w:val="en-US" w:eastAsia="zh-CN" w:bidi="ar-SA"/>
        </w:rPr>
        <w:t>（</w:t>
      </w:r>
      <w:r>
        <w:rPr>
          <w:rStyle w:val="32"/>
          <w:rFonts w:hint="eastAsia" w:ascii="宋体" w:hAnsi="宋体" w:eastAsia="宋体" w:cs="宋体"/>
          <w:b/>
          <w:bCs/>
          <w:color w:val="auto"/>
          <w:sz w:val="24"/>
          <w:szCs w:val="24"/>
          <w:lang w:val="en-US" w:eastAsia="zh-CN" w:bidi="ar-SA"/>
        </w:rPr>
        <w:t>二</w:t>
      </w:r>
      <w:r>
        <w:rPr>
          <w:rStyle w:val="32"/>
          <w:rFonts w:ascii="宋体" w:hAnsi="宋体" w:eastAsia="宋体" w:cs="宋体"/>
          <w:b/>
          <w:bCs/>
          <w:color w:val="auto"/>
          <w:sz w:val="24"/>
          <w:szCs w:val="24"/>
          <w:lang w:val="en-US" w:eastAsia="zh-CN" w:bidi="ar-SA"/>
        </w:rPr>
        <w:t>）</w:t>
      </w:r>
      <w:r>
        <w:rPr>
          <w:rStyle w:val="32"/>
          <w:rFonts w:hint="eastAsia" w:ascii="宋体" w:hAnsi="宋体" w:eastAsia="宋体" w:cs="宋体"/>
          <w:b/>
          <w:bCs/>
          <w:color w:val="auto"/>
          <w:sz w:val="24"/>
          <w:szCs w:val="24"/>
          <w:lang w:val="en-US" w:eastAsia="zh-CN" w:bidi="ar-SA"/>
        </w:rPr>
        <w:t>分项明细报价书</w:t>
      </w:r>
      <w:bookmarkEnd w:id="0"/>
    </w:p>
    <w:p>
      <w:pPr>
        <w:snapToGrid w:val="0"/>
        <w:spacing w:line="400" w:lineRule="exact"/>
        <w:ind w:firstLine="442" w:firstLineChars="200"/>
        <w:jc w:val="both"/>
        <w:textAlignment w:val="baseline"/>
        <w:rPr>
          <w:rStyle w:val="32"/>
          <w:rFonts w:ascii="宋体" w:hAnsi="宋体" w:eastAsia="宋体"/>
          <w:b/>
          <w:color w:val="auto"/>
          <w:sz w:val="22"/>
          <w:szCs w:val="21"/>
          <w:lang w:val="en-US" w:eastAsia="zh-CN" w:bidi="ar-SA"/>
        </w:rPr>
      </w:pPr>
    </w:p>
    <w:p>
      <w:pPr>
        <w:snapToGrid w:val="0"/>
        <w:spacing w:line="320" w:lineRule="auto"/>
        <w:ind w:firstLine="442" w:firstLineChars="200"/>
        <w:jc w:val="both"/>
        <w:textAlignment w:val="baseline"/>
        <w:rPr>
          <w:rStyle w:val="32"/>
          <w:rFonts w:ascii="宋体" w:hAnsi="宋体" w:eastAsia="宋体"/>
          <w:b/>
          <w:color w:val="auto"/>
          <w:sz w:val="22"/>
          <w:szCs w:val="21"/>
          <w:lang w:val="en-US" w:eastAsia="zh-CN" w:bidi="ar-SA"/>
        </w:rPr>
      </w:pPr>
    </w:p>
    <w:p>
      <w:pPr>
        <w:pStyle w:val="27"/>
        <w:ind w:left="0" w:leftChars="0" w:firstLine="0" w:firstLineChars="0"/>
        <w:jc w:val="center"/>
        <w:rPr>
          <w:rStyle w:val="32"/>
          <w:rFonts w:ascii="黑体" w:hAnsi="黑体" w:eastAsia="黑体" w:cs="黑体"/>
          <w:b w:val="0"/>
          <w:bCs/>
          <w:iCs/>
          <w:color w:val="auto"/>
          <w:kern w:val="2"/>
          <w:sz w:val="30"/>
          <w:szCs w:val="30"/>
          <w:lang w:val="en-US" w:eastAsia="zh-CN" w:bidi="ar-SA"/>
        </w:rPr>
      </w:pPr>
    </w:p>
    <w:p>
      <w:pPr>
        <w:snapToGrid w:val="0"/>
        <w:spacing w:line="320" w:lineRule="auto"/>
        <w:ind w:firstLine="600" w:firstLineChars="200"/>
        <w:jc w:val="center"/>
        <w:textAlignment w:val="baseline"/>
        <w:rPr>
          <w:rStyle w:val="32"/>
          <w:rFonts w:ascii="黑体" w:hAnsi="黑体" w:eastAsia="黑体" w:cs="黑体"/>
          <w:b w:val="0"/>
          <w:bCs/>
          <w:iCs/>
          <w:color w:val="auto"/>
          <w:kern w:val="2"/>
          <w:sz w:val="30"/>
          <w:szCs w:val="30"/>
          <w:lang w:val="en-US" w:eastAsia="zh-CN" w:bidi="ar-SA"/>
        </w:rPr>
      </w:pPr>
      <w:r>
        <w:rPr>
          <w:rStyle w:val="32"/>
          <w:rFonts w:hint="eastAsia" w:ascii="黑体" w:hAnsi="黑体" w:eastAsia="黑体" w:cs="黑体"/>
          <w:b w:val="0"/>
          <w:bCs/>
          <w:iCs/>
          <w:color w:val="auto"/>
          <w:kern w:val="2"/>
          <w:sz w:val="30"/>
          <w:szCs w:val="30"/>
          <w:lang w:val="en-US" w:eastAsia="zh-CN" w:bidi="ar-SA"/>
        </w:rPr>
        <w:t>五、最终投标报价书</w:t>
      </w:r>
    </w:p>
    <w:tbl>
      <w:tblPr>
        <w:tblStyle w:val="13"/>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2"/>
                <w:rFonts w:ascii="宋体" w:hAnsi="宋体" w:eastAsia="宋体"/>
                <w:color w:val="auto"/>
                <w:sz w:val="22"/>
                <w:szCs w:val="21"/>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2"/>
                <w:rFonts w:ascii="宋体" w:hAnsi="宋体" w:eastAsia="宋体"/>
                <w:color w:val="auto"/>
                <w:sz w:val="22"/>
                <w:szCs w:val="21"/>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2"/>
                <w:rFonts w:ascii="宋体" w:hAnsi="宋体" w:eastAsia="宋体"/>
                <w:color w:val="auto"/>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left="0" w:leftChars="0" w:firstLineChars="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p>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大写：</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元</w:t>
            </w:r>
          </w:p>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p>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小写：</w:t>
            </w:r>
            <w:r>
              <w:rPr>
                <w:rStyle w:val="32"/>
                <w:rFonts w:ascii="宋体" w:hAnsi="宋体" w:eastAsia="宋体"/>
                <w:color w:val="auto"/>
                <w:sz w:val="22"/>
                <w:szCs w:val="21"/>
                <w:u w:val="single"/>
                <w:lang w:val="en-US" w:eastAsia="zh-CN" w:bidi="ar-SA"/>
              </w:rPr>
              <w:t xml:space="preserve">                              </w:t>
            </w:r>
            <w:r>
              <w:rPr>
                <w:rStyle w:val="32"/>
                <w:rFonts w:ascii="宋体" w:hAnsi="宋体" w:eastAsia="宋体"/>
                <w:color w:val="auto"/>
                <w:sz w:val="22"/>
                <w:szCs w:val="21"/>
                <w:lang w:val="en-US" w:eastAsia="zh-CN" w:bidi="ar-SA"/>
              </w:rPr>
              <w:t xml:space="preserve">元 </w:t>
            </w:r>
          </w:p>
          <w:p>
            <w:pPr>
              <w:spacing w:line="440" w:lineRule="exact"/>
              <w:ind w:right="-670" w:firstLine="440" w:firstLineChars="200"/>
              <w:jc w:val="both"/>
              <w:textAlignment w:val="baseline"/>
              <w:rPr>
                <w:rStyle w:val="32"/>
                <w:rFonts w:ascii="宋体" w:hAnsi="宋体" w:eastAsia="宋体"/>
                <w:color w:val="auto"/>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2"/>
                <w:rFonts w:ascii="宋体" w:hAnsi="宋体" w:eastAsia="宋体"/>
                <w:color w:val="auto"/>
                <w:sz w:val="22"/>
                <w:szCs w:val="21"/>
                <w:lang w:val="en-US" w:eastAsia="zh-CN" w:bidi="ar-SA"/>
              </w:rPr>
            </w:pPr>
            <w:r>
              <w:rPr>
                <w:rStyle w:val="32"/>
                <w:rFonts w:ascii="宋体" w:hAnsi="宋体" w:eastAsia="宋体"/>
                <w:color w:val="auto"/>
                <w:sz w:val="22"/>
                <w:szCs w:val="21"/>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p>
            <w:pPr>
              <w:widowControl/>
              <w:spacing w:line="440" w:lineRule="exact"/>
              <w:ind w:firstLine="442" w:firstLineChars="200"/>
              <w:jc w:val="left"/>
              <w:textAlignment w:val="baseline"/>
              <w:rPr>
                <w:rStyle w:val="32"/>
                <w:rFonts w:ascii="宋体" w:hAnsi="宋体" w:eastAsia="宋体"/>
                <w:b/>
                <w:color w:val="auto"/>
                <w:sz w:val="22"/>
                <w:szCs w:val="21"/>
                <w:lang w:val="en-US" w:eastAsia="zh-CN" w:bidi="ar-SA"/>
              </w:rPr>
            </w:pPr>
          </w:p>
        </w:tc>
      </w:tr>
    </w:tbl>
    <w:p>
      <w:pPr>
        <w:pStyle w:val="27"/>
        <w:widowControl/>
        <w:snapToGrid w:val="0"/>
        <w:spacing w:line="320" w:lineRule="auto"/>
        <w:textAlignment w:val="baseline"/>
        <w:rPr>
          <w:rStyle w:val="32"/>
          <w:rFonts w:ascii="宋体" w:hAnsi="宋体" w:eastAsia="宋体"/>
          <w:b w:val="0"/>
          <w:color w:val="auto"/>
          <w:sz w:val="21"/>
          <w:szCs w:val="21"/>
          <w:lang w:val="en-US" w:eastAsia="zh-CN" w:bidi="ar-SA"/>
        </w:rPr>
      </w:pPr>
    </w:p>
    <w:p>
      <w:pPr>
        <w:pStyle w:val="27"/>
        <w:widowControl/>
        <w:snapToGrid w:val="0"/>
        <w:spacing w:line="320" w:lineRule="auto"/>
        <w:textAlignment w:val="baseline"/>
        <w:rPr>
          <w:rStyle w:val="32"/>
          <w:rFonts w:ascii="宋体" w:hAnsi="宋体" w:eastAsia="宋体"/>
          <w:b w:val="0"/>
          <w:color w:val="auto"/>
          <w:sz w:val="22"/>
          <w:szCs w:val="21"/>
          <w:u w:val="single"/>
          <w:lang w:val="zh-CN" w:eastAsia="zh-CN" w:bidi="ar-SA"/>
        </w:rPr>
      </w:pPr>
      <w:r>
        <w:rPr>
          <w:rStyle w:val="32"/>
          <w:rFonts w:ascii="宋体" w:hAnsi="宋体" w:eastAsia="宋体"/>
          <w:b w:val="0"/>
          <w:color w:val="auto"/>
          <w:sz w:val="22"/>
          <w:szCs w:val="21"/>
          <w:lang w:val="zh-CN" w:eastAsia="zh-CN" w:bidi="ar-SA"/>
        </w:rPr>
        <w:t xml:space="preserve"> 法定代表人或其委托代理人(签字或盖法人印章)： </w:t>
      </w:r>
      <w:r>
        <w:rPr>
          <w:rStyle w:val="32"/>
          <w:rFonts w:ascii="宋体" w:hAnsi="宋体" w:eastAsia="宋体"/>
          <w:b w:val="0"/>
          <w:color w:val="auto"/>
          <w:sz w:val="22"/>
          <w:szCs w:val="21"/>
          <w:u w:val="single"/>
          <w:lang w:val="zh-CN" w:eastAsia="zh-CN" w:bidi="ar-SA"/>
        </w:rPr>
        <w:t xml:space="preserve">                   </w:t>
      </w:r>
    </w:p>
    <w:p>
      <w:pPr>
        <w:spacing w:line="440" w:lineRule="exact"/>
        <w:ind w:firstLine="330" w:firstLineChars="150"/>
        <w:jc w:val="both"/>
        <w:textAlignment w:val="baseline"/>
        <w:rPr>
          <w:rStyle w:val="32"/>
          <w:rFonts w:ascii="宋体" w:hAnsi="宋体" w:eastAsia="宋体"/>
          <w:b w:val="0"/>
          <w:color w:val="auto"/>
          <w:sz w:val="22"/>
          <w:szCs w:val="21"/>
          <w:lang w:val="zh-CN" w:eastAsia="zh-CN" w:bidi="ar-SA"/>
        </w:rPr>
      </w:pPr>
      <w:r>
        <w:rPr>
          <w:rStyle w:val="32"/>
          <w:rFonts w:ascii="宋体" w:hAnsi="宋体" w:eastAsia="宋体"/>
          <w:b w:val="0"/>
          <w:color w:val="auto"/>
          <w:sz w:val="22"/>
          <w:szCs w:val="21"/>
          <w:lang w:val="zh-CN" w:eastAsia="zh-CN" w:bidi="ar-SA"/>
        </w:rPr>
        <w:t xml:space="preserve">        </w:t>
      </w:r>
    </w:p>
    <w:p>
      <w:pPr>
        <w:widowControl/>
        <w:snapToGrid w:val="0"/>
        <w:spacing w:line="320" w:lineRule="auto"/>
        <w:ind w:firstLine="330" w:firstLineChars="150"/>
        <w:jc w:val="left"/>
        <w:textAlignment w:val="baseline"/>
        <w:rPr>
          <w:rStyle w:val="32"/>
          <w:rFonts w:ascii="宋体" w:hAnsi="宋体" w:eastAsia="宋体"/>
          <w:b w:val="0"/>
          <w:color w:val="auto"/>
          <w:sz w:val="22"/>
          <w:szCs w:val="21"/>
          <w:lang w:val="zh-CN" w:eastAsia="zh-CN" w:bidi="ar-SA"/>
        </w:rPr>
      </w:pPr>
      <w:r>
        <w:rPr>
          <w:rStyle w:val="32"/>
          <w:rFonts w:ascii="宋体" w:hAnsi="宋体" w:eastAsia="宋体"/>
          <w:b w:val="0"/>
          <w:color w:val="auto"/>
          <w:sz w:val="22"/>
          <w:szCs w:val="21"/>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7"/>
        <w:widowControl/>
        <w:snapToGrid w:val="0"/>
        <w:spacing w:line="320" w:lineRule="auto"/>
        <w:textAlignment w:val="baseline"/>
        <w:rPr>
          <w:rStyle w:val="32"/>
          <w:rFonts w:ascii="宋体" w:hAnsi="宋体" w:eastAsia="宋体"/>
          <w:b w:val="0"/>
          <w:color w:val="auto"/>
          <w:sz w:val="22"/>
          <w:szCs w:val="21"/>
          <w:lang w:val="zh-CN" w:eastAsia="zh-CN" w:bidi="ar-SA"/>
        </w:rPr>
      </w:pPr>
      <w:r>
        <w:rPr>
          <w:rStyle w:val="32"/>
          <w:rFonts w:ascii="宋体" w:hAnsi="宋体" w:eastAsia="宋体"/>
          <w:b w:val="0"/>
          <w:color w:val="auto"/>
          <w:sz w:val="22"/>
          <w:szCs w:val="21"/>
          <w:lang w:val="zh-CN" w:eastAsia="zh-CN" w:bidi="ar-SA"/>
        </w:rPr>
        <w:t xml:space="preserve">   </w:t>
      </w:r>
      <w:r>
        <w:rPr>
          <w:rStyle w:val="32"/>
          <w:rFonts w:ascii="宋体" w:hAnsi="宋体" w:eastAsia="宋体"/>
          <w:b w:val="0"/>
          <w:color w:val="auto"/>
          <w:sz w:val="22"/>
          <w:szCs w:val="21"/>
          <w:lang w:val="en-US" w:eastAsia="zh-CN" w:bidi="ar-SA"/>
        </w:rPr>
        <w:t xml:space="preserve">  </w:t>
      </w:r>
      <w:r>
        <w:rPr>
          <w:rStyle w:val="32"/>
          <w:rFonts w:ascii="宋体" w:hAnsi="宋体" w:eastAsia="宋体"/>
          <w:b w:val="0"/>
          <w:color w:val="auto"/>
          <w:sz w:val="22"/>
          <w:szCs w:val="21"/>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cs="宋体"/>
          <w:b/>
          <w:bCs/>
          <w:color w:val="auto"/>
          <w:sz w:val="22"/>
          <w:szCs w:val="21"/>
          <w:lang w:val="zh-CN" w:eastAsia="zh-CN" w:bidi="ar-SA"/>
        </w:rPr>
      </w:pPr>
      <w:r>
        <w:rPr>
          <w:rStyle w:val="32"/>
          <w:rFonts w:ascii="宋体" w:hAnsi="宋体" w:eastAsia="宋体" w:cs="宋体"/>
          <w:b/>
          <w:bCs/>
          <w:color w:val="auto"/>
          <w:sz w:val="22"/>
          <w:szCs w:val="21"/>
          <w:lang w:val="zh-CN" w:eastAsia="zh-CN" w:bidi="ar-SA"/>
        </w:rPr>
        <w:t xml:space="preserve">  </w:t>
      </w:r>
      <w:r>
        <w:rPr>
          <w:rStyle w:val="32"/>
          <w:rFonts w:ascii="宋体" w:hAnsi="宋体" w:eastAsia="宋体" w:cs="宋体"/>
          <w:b/>
          <w:bCs/>
          <w:color w:val="auto"/>
          <w:sz w:val="22"/>
          <w:szCs w:val="21"/>
          <w:lang w:val="en-US" w:eastAsia="zh-CN" w:bidi="ar-SA"/>
        </w:rPr>
        <w:t xml:space="preserve">  </w:t>
      </w:r>
      <w:r>
        <w:rPr>
          <w:rStyle w:val="32"/>
          <w:rFonts w:ascii="宋体" w:hAnsi="宋体" w:eastAsia="宋体" w:cs="宋体"/>
          <w:b/>
          <w:bCs/>
          <w:color w:val="auto"/>
          <w:sz w:val="22"/>
          <w:szCs w:val="21"/>
          <w:lang w:val="zh-CN" w:eastAsia="zh-CN" w:bidi="ar-SA"/>
        </w:rPr>
        <w:t xml:space="preserve"> 3、本项目为二轮报价，本《项目报价书》为第二轮报价，即最终报价，最终报价高于或等于第一轮报价的按无效投标处理。</w:t>
      </w:r>
    </w:p>
    <w:p>
      <w:pPr>
        <w:snapToGrid w:val="0"/>
        <w:spacing w:line="320" w:lineRule="auto"/>
        <w:ind w:firstLine="442" w:firstLineChars="200"/>
        <w:jc w:val="both"/>
        <w:textAlignment w:val="baseline"/>
        <w:rPr>
          <w:rStyle w:val="32"/>
          <w:rFonts w:ascii="宋体" w:hAnsi="宋体" w:eastAsia="宋体" w:cs="宋体"/>
          <w:b/>
          <w:bCs/>
          <w:color w:val="auto"/>
          <w:sz w:val="22"/>
          <w:szCs w:val="21"/>
          <w:lang w:val="zh-CN" w:eastAsia="zh-CN" w:bidi="ar-SA"/>
        </w:rPr>
      </w:pPr>
      <w:r>
        <w:rPr>
          <w:rStyle w:val="32"/>
          <w:rFonts w:ascii="宋体" w:hAnsi="宋体" w:eastAsia="宋体" w:cs="宋体"/>
          <w:b/>
          <w:bCs/>
          <w:color w:val="auto"/>
          <w:sz w:val="22"/>
          <w:szCs w:val="21"/>
          <w:lang w:val="zh-CN" w:eastAsia="zh-CN" w:bidi="ar-SA"/>
        </w:rPr>
        <w:t xml:space="preserve">       </w:t>
      </w:r>
    </w:p>
    <w:p>
      <w:pPr>
        <w:pStyle w:val="63"/>
        <w:widowControl/>
        <w:spacing w:line="360" w:lineRule="auto"/>
        <w:ind w:left="0" w:leftChars="0" w:firstLineChars="0"/>
        <w:jc w:val="left"/>
        <w:textAlignment w:val="baseline"/>
        <w:rPr>
          <w:rStyle w:val="32"/>
          <w:rFonts w:ascii="宋体" w:hAnsi="宋体" w:eastAsia="宋体" w:cs="宋体"/>
          <w:b/>
          <w:bCs/>
          <w:color w:val="auto"/>
          <w:sz w:val="22"/>
          <w:szCs w:val="21"/>
          <w:lang w:val="zh-CN" w:eastAsia="zh-CN" w:bidi="ar-SA"/>
        </w:rPr>
      </w:pPr>
      <w:r>
        <w:rPr>
          <w:rStyle w:val="32"/>
          <w:rFonts w:ascii="宋体" w:hAnsi="宋体" w:eastAsia="宋体" w:cs="宋体"/>
          <w:b/>
          <w:bCs/>
          <w:color w:val="auto"/>
          <w:sz w:val="22"/>
          <w:szCs w:val="21"/>
          <w:lang w:val="zh-CN" w:eastAsia="zh-CN" w:bidi="ar-SA"/>
        </w:rPr>
        <w:t>注：本《最终投标报价书》由投标人在谈判现场依谈判情况填写（勿需装订在谈判文件内）。</w:t>
      </w:r>
    </w:p>
    <w:p>
      <w:pPr>
        <w:pStyle w:val="63"/>
        <w:widowControl/>
        <w:spacing w:line="360" w:lineRule="auto"/>
        <w:ind w:left="0" w:leftChars="0" w:firstLineChars="0"/>
        <w:jc w:val="left"/>
        <w:textAlignment w:val="baseline"/>
        <w:rPr>
          <w:rStyle w:val="32"/>
          <w:rFonts w:ascii="宋体" w:hAnsi="宋体" w:eastAsia="宋体"/>
          <w:b w:val="0"/>
          <w:color w:val="auto"/>
          <w:sz w:val="22"/>
          <w:szCs w:val="21"/>
          <w:lang w:val="zh-CN" w:eastAsia="zh-CN" w:bidi="ar-SA"/>
        </w:rPr>
      </w:pPr>
    </w:p>
    <w:p>
      <w:pPr>
        <w:pStyle w:val="29"/>
        <w:keepNext/>
        <w:keepLines/>
        <w:widowControl/>
        <w:spacing w:before="120" w:after="120" w:line="240" w:lineRule="auto"/>
        <w:ind w:firstLineChars="0"/>
        <w:jc w:val="center"/>
        <w:textAlignment w:val="baseline"/>
        <w:rPr>
          <w:rStyle w:val="47"/>
          <w:rFonts w:ascii="黑体" w:hAnsi="黑体" w:eastAsia="黑体" w:cs="黑体"/>
          <w:bCs/>
          <w:iCs/>
          <w:color w:val="auto"/>
          <w:kern w:val="2"/>
          <w:sz w:val="30"/>
          <w:szCs w:val="30"/>
          <w:lang w:val="en-US" w:eastAsia="zh-CN" w:bidi="ar-SA"/>
        </w:rPr>
      </w:pPr>
      <w:r>
        <w:rPr>
          <w:rStyle w:val="39"/>
          <w:rFonts w:hint="eastAsia" w:cs="黑体"/>
          <w:bCs/>
          <w:iCs/>
          <w:color w:val="auto"/>
          <w:kern w:val="2"/>
          <w:sz w:val="30"/>
          <w:szCs w:val="30"/>
          <w:lang w:val="en-US" w:eastAsia="zh-CN" w:bidi="ar-SA"/>
        </w:rPr>
        <w:t>六</w:t>
      </w:r>
      <w:r>
        <w:rPr>
          <w:rStyle w:val="39"/>
          <w:rFonts w:ascii="黑体" w:hAnsi="黑体" w:eastAsia="黑体" w:cs="黑体"/>
          <w:bCs/>
          <w:iCs/>
          <w:color w:val="auto"/>
          <w:kern w:val="2"/>
          <w:sz w:val="30"/>
          <w:szCs w:val="30"/>
          <w:lang w:val="en-US" w:eastAsia="zh-CN" w:bidi="ar-SA"/>
        </w:rPr>
        <w:t>、承诺函</w:t>
      </w:r>
    </w:p>
    <w:p>
      <w:pPr>
        <w:widowControl/>
        <w:spacing w:line="400" w:lineRule="exact"/>
        <w:ind w:firstLine="440" w:firstLineChars="200"/>
        <w:contextualSpacing/>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致：</w:t>
      </w:r>
      <w:r>
        <w:rPr>
          <w:rStyle w:val="32"/>
          <w:rFonts w:ascii="宋体" w:hAnsi="宋体" w:eastAsia="宋体"/>
          <w:color w:val="auto"/>
          <w:sz w:val="22"/>
          <w:u w:val="single"/>
          <w:lang w:val="en-US" w:eastAsia="zh-CN" w:bidi="ar-SA"/>
        </w:rPr>
        <w:t xml:space="preserve">                （采购人）</w:t>
      </w:r>
    </w:p>
    <w:p>
      <w:pPr>
        <w:widowControl/>
        <w:spacing w:line="400" w:lineRule="exact"/>
        <w:ind w:firstLine="440" w:firstLineChars="200"/>
        <w:contextualSpacing/>
        <w:jc w:val="both"/>
        <w:textAlignment w:val="baseline"/>
        <w:rPr>
          <w:rStyle w:val="32"/>
          <w:rFonts w:ascii="宋体" w:hAnsi="宋体" w:eastAsia="宋体"/>
          <w:color w:val="auto"/>
          <w:sz w:val="22"/>
          <w:lang w:val="en-US" w:eastAsia="zh-CN" w:bidi="ar-SA"/>
        </w:rPr>
      </w:pPr>
      <w:r>
        <w:rPr>
          <w:rStyle w:val="32"/>
          <w:rFonts w:ascii="宋体" w:hAnsi="宋体" w:eastAsia="宋体"/>
          <w:color w:val="auto"/>
          <w:sz w:val="22"/>
          <w:lang w:val="en-US" w:eastAsia="zh-CN" w:bidi="ar-SA"/>
        </w:rPr>
        <w:t>我单位参与</w:t>
      </w: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（项目名称）的报价，现在此承诺：至报价截止时间为止，近三年内</w:t>
      </w: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（供应商全称）、法定代表人</w:t>
      </w: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（姓名）及拟委任本项目的项目负责人</w:t>
      </w:r>
      <w:r>
        <w:rPr>
          <w:rStyle w:val="32"/>
          <w:rFonts w:ascii="宋体" w:hAnsi="宋体" w:eastAsia="宋体"/>
          <w:color w:val="auto"/>
          <w:sz w:val="22"/>
          <w:u w:val="single"/>
          <w:lang w:val="en-US" w:eastAsia="zh-CN" w:bidi="ar-SA"/>
        </w:rPr>
        <w:t xml:space="preserve">   </w:t>
      </w:r>
      <w:r>
        <w:rPr>
          <w:rStyle w:val="32"/>
          <w:rFonts w:ascii="宋体" w:hAnsi="宋体" w:eastAsia="宋体"/>
          <w:color w:val="auto"/>
          <w:sz w:val="22"/>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2"/>
          <w:rFonts w:ascii="宋体" w:hAnsi="宋体" w:eastAsia="宋体"/>
          <w:color w:val="auto"/>
          <w:sz w:val="22"/>
          <w:u w:val="single"/>
          <w:lang w:val="en-US" w:eastAsia="zh-CN" w:bidi="ar-SA"/>
        </w:rPr>
      </w:pPr>
      <w:r>
        <w:rPr>
          <w:rStyle w:val="32"/>
          <w:rFonts w:ascii="宋体" w:hAnsi="宋体" w:eastAsia="宋体"/>
          <w:color w:val="auto"/>
          <w:sz w:val="22"/>
          <w:lang w:val="en-US" w:eastAsia="zh-CN" w:bidi="ar-SA"/>
        </w:rPr>
        <w:t>特此承诺。</w:t>
      </w:r>
    </w:p>
    <w:p>
      <w:pPr>
        <w:widowControl/>
        <w:spacing w:line="400" w:lineRule="exact"/>
        <w:ind w:firstLine="480" w:firstLineChars="200"/>
        <w:contextualSpacing/>
        <w:jc w:val="both"/>
        <w:textAlignment w:val="baseline"/>
        <w:rPr>
          <w:rStyle w:val="32"/>
          <w:rFonts w:ascii="宋体" w:hAnsi="宋体" w:eastAsia="宋体"/>
          <w:color w:val="auto"/>
          <w:sz w:val="24"/>
          <w:u w:val="single"/>
          <w:lang w:val="en-US" w:eastAsia="zh-CN" w:bidi="ar-SA"/>
        </w:rPr>
      </w:pPr>
    </w:p>
    <w:p>
      <w:pPr>
        <w:widowControl/>
        <w:spacing w:line="400" w:lineRule="exact"/>
        <w:ind w:firstLine="480" w:firstLineChars="200"/>
        <w:contextualSpacing/>
        <w:jc w:val="both"/>
        <w:textAlignment w:val="baseline"/>
        <w:rPr>
          <w:rStyle w:val="32"/>
          <w:rFonts w:ascii="宋体" w:hAnsi="宋体" w:eastAsia="宋体"/>
          <w:color w:val="auto"/>
          <w:sz w:val="24"/>
          <w:u w:val="single"/>
          <w:lang w:val="en-US" w:eastAsia="zh-CN" w:bidi="ar-SA"/>
        </w:rPr>
      </w:pPr>
    </w:p>
    <w:p>
      <w:pPr>
        <w:widowControl/>
        <w:spacing w:line="400" w:lineRule="exact"/>
        <w:ind w:firstLine="480" w:firstLineChars="200"/>
        <w:contextualSpacing/>
        <w:jc w:val="both"/>
        <w:textAlignment w:val="baseline"/>
        <w:rPr>
          <w:rStyle w:val="32"/>
          <w:rFonts w:ascii="宋体" w:hAnsi="宋体" w:eastAsia="宋体"/>
          <w:color w:val="auto"/>
          <w:sz w:val="24"/>
          <w:u w:val="single"/>
          <w:lang w:val="en-US" w:eastAsia="zh-CN" w:bidi="ar-SA"/>
        </w:rPr>
      </w:pPr>
    </w:p>
    <w:p>
      <w:pPr>
        <w:widowControl/>
        <w:spacing w:line="400" w:lineRule="exact"/>
        <w:ind w:firstLineChars="0"/>
        <w:contextualSpacing/>
        <w:jc w:val="right"/>
        <w:textAlignment w:val="baseline"/>
        <w:rPr>
          <w:rStyle w:val="32"/>
          <w:rFonts w:ascii="宋体" w:hAnsi="宋体" w:eastAsia="宋体"/>
          <w:color w:val="auto"/>
          <w:sz w:val="24"/>
          <w:lang w:val="en-US" w:eastAsia="zh-CN" w:bidi="ar-SA"/>
        </w:rPr>
      </w:pPr>
      <w:r>
        <w:rPr>
          <w:rStyle w:val="32"/>
          <w:rFonts w:ascii="宋体" w:hAnsi="宋体" w:eastAsia="宋体"/>
          <w:color w:val="auto"/>
          <w:sz w:val="24"/>
          <w:lang w:val="en-US" w:eastAsia="zh-CN" w:bidi="ar-SA"/>
        </w:rPr>
        <w:t xml:space="preserve">供应商： </w:t>
      </w:r>
      <w:r>
        <w:rPr>
          <w:rStyle w:val="32"/>
          <w:rFonts w:ascii="宋体" w:hAnsi="宋体" w:eastAsia="宋体"/>
          <w:color w:val="auto"/>
          <w:sz w:val="24"/>
          <w:u w:val="single"/>
          <w:lang w:val="en-US" w:eastAsia="zh-CN" w:bidi="ar-SA"/>
        </w:rPr>
        <w:t xml:space="preserve">（加盖公章） </w:t>
      </w:r>
    </w:p>
    <w:p>
      <w:pPr>
        <w:widowControl/>
        <w:spacing w:line="400" w:lineRule="exact"/>
        <w:ind w:firstLineChars="0"/>
        <w:contextualSpacing/>
        <w:jc w:val="right"/>
        <w:textAlignment w:val="baseline"/>
        <w:rPr>
          <w:rStyle w:val="32"/>
          <w:rFonts w:ascii="宋体" w:hAnsi="宋体" w:eastAsia="宋体"/>
          <w:color w:val="auto"/>
          <w:sz w:val="24"/>
          <w:lang w:val="en-US" w:eastAsia="zh-CN" w:bidi="ar-SA"/>
        </w:rPr>
      </w:pPr>
    </w:p>
    <w:p>
      <w:pPr>
        <w:tabs>
          <w:tab w:val="left" w:pos="3229"/>
        </w:tabs>
        <w:spacing w:line="400" w:lineRule="exact"/>
        <w:ind w:firstLine="480" w:firstLineChars="200"/>
        <w:jc w:val="right"/>
        <w:textAlignment w:val="baseline"/>
        <w:rPr>
          <w:rStyle w:val="32"/>
          <w:rFonts w:ascii="宋体" w:hAnsi="宋体" w:eastAsia="宋体"/>
          <w:color w:val="auto"/>
          <w:sz w:val="24"/>
          <w:lang w:val="en-US" w:eastAsia="zh-CN" w:bidi="ar-SA"/>
        </w:rPr>
      </w:pPr>
      <w:r>
        <w:rPr>
          <w:rStyle w:val="32"/>
          <w:rFonts w:ascii="宋体" w:hAnsi="宋体" w:eastAsia="宋体"/>
          <w:color w:val="auto"/>
          <w:sz w:val="24"/>
          <w:u w:val="single"/>
          <w:lang w:val="en-US" w:eastAsia="zh-CN" w:bidi="ar-SA"/>
        </w:rPr>
        <w:t xml:space="preserve">      </w:t>
      </w:r>
      <w:r>
        <w:rPr>
          <w:rStyle w:val="32"/>
          <w:rFonts w:ascii="宋体" w:hAnsi="宋体" w:eastAsia="宋体"/>
          <w:color w:val="auto"/>
          <w:sz w:val="24"/>
          <w:lang w:val="en-US" w:eastAsia="zh-CN" w:bidi="ar-SA"/>
        </w:rPr>
        <w:t>年</w:t>
      </w:r>
      <w:r>
        <w:rPr>
          <w:rStyle w:val="32"/>
          <w:rFonts w:ascii="宋体" w:hAnsi="宋体" w:eastAsia="宋体"/>
          <w:color w:val="auto"/>
          <w:sz w:val="24"/>
          <w:u w:val="single"/>
          <w:lang w:val="en-US" w:eastAsia="zh-CN" w:bidi="ar-SA"/>
        </w:rPr>
        <w:t xml:space="preserve">   </w:t>
      </w:r>
      <w:r>
        <w:rPr>
          <w:rStyle w:val="32"/>
          <w:rFonts w:ascii="宋体" w:hAnsi="宋体" w:eastAsia="宋体"/>
          <w:color w:val="auto"/>
          <w:sz w:val="24"/>
          <w:lang w:val="en-US" w:eastAsia="zh-CN" w:bidi="ar-SA"/>
        </w:rPr>
        <w:t>月</w:t>
      </w:r>
      <w:r>
        <w:rPr>
          <w:rStyle w:val="32"/>
          <w:rFonts w:ascii="宋体" w:hAnsi="宋体" w:eastAsia="宋体"/>
          <w:color w:val="auto"/>
          <w:sz w:val="24"/>
          <w:u w:val="single"/>
          <w:lang w:val="en-US" w:eastAsia="zh-CN" w:bidi="ar-SA"/>
        </w:rPr>
        <w:t xml:space="preserve">   </w:t>
      </w:r>
      <w:r>
        <w:rPr>
          <w:rStyle w:val="32"/>
          <w:rFonts w:ascii="宋体" w:hAnsi="宋体" w:eastAsia="宋体"/>
          <w:color w:val="auto"/>
          <w:sz w:val="24"/>
          <w:lang w:val="en-US" w:eastAsia="zh-CN" w:bidi="ar-SA"/>
        </w:rPr>
        <w:t>日</w:t>
      </w:r>
      <w:r>
        <w:rPr>
          <w:rStyle w:val="32"/>
          <w:rFonts w:ascii="宋体" w:hAnsi="宋体" w:eastAsia="宋体"/>
          <w:color w:val="auto"/>
          <w:sz w:val="24"/>
          <w:lang w:val="en-US" w:eastAsia="zh-CN" w:bidi="ar-SA"/>
        </w:rPr>
        <w:br w:type="textWrapping"/>
      </w:r>
    </w:p>
    <w:p>
      <w:pPr>
        <w:pStyle w:val="50"/>
        <w:widowControl/>
        <w:numPr>
          <w:ilvl w:val="0"/>
          <w:numId w:val="0"/>
        </w:numPr>
        <w:spacing w:after="120"/>
        <w:jc w:val="center"/>
        <w:textAlignment w:val="baseline"/>
        <w:rPr>
          <w:rStyle w:val="39"/>
          <w:rFonts w:ascii="黑体" w:hAnsi="黑体" w:cs="黑体"/>
          <w:bCs/>
          <w:iCs/>
          <w:color w:val="auto"/>
          <w:sz w:val="30"/>
          <w:szCs w:val="30"/>
          <w:lang w:val="en-US" w:eastAsia="zh-CN" w:bidi="ar-SA"/>
        </w:rPr>
      </w:pPr>
      <w:r>
        <w:rPr>
          <w:rStyle w:val="39"/>
          <w:rFonts w:hint="eastAsia" w:ascii="黑体" w:hAnsi="黑体" w:cs="黑体"/>
          <w:bCs/>
          <w:iCs/>
          <w:color w:val="auto"/>
          <w:sz w:val="30"/>
          <w:szCs w:val="30"/>
          <w:lang w:val="en-US" w:eastAsia="zh-CN" w:bidi="ar-SA"/>
        </w:rPr>
        <w:t>七、 其他相关资料</w:t>
      </w:r>
    </w:p>
    <w:p>
      <w:pPr>
        <w:pStyle w:val="2"/>
        <w:rPr>
          <w:color w:val="auto"/>
          <w:lang w:val="en-US" w:eastAsia="zh-CN"/>
        </w:rPr>
      </w:pPr>
    </w:p>
    <w:sectPr>
      <w:footerReference r:id="rId5" w:type="default"/>
      <w:footnotePr>
        <w:numFmt w:val="decimalEnclosedCircleChinese"/>
        <w:numRestart w:val="eachPage"/>
      </w:footnotePr>
      <w:pgSz w:w="11906" w:h="16838"/>
      <w:pgMar w:top="1417" w:right="1417" w:bottom="1417" w:left="1417" w:header="851" w:footer="851"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snapToGrid w:val="0"/>
      <w:ind w:firstLine="360"/>
      <w:jc w:val="left"/>
      <w:textAlignment w:val="baseline"/>
      <w:rPr>
        <w:rStyle w:val="32"/>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snapToGrid w:val="0"/>
      <w:ind w:firstLine="360"/>
      <w:jc w:val="center"/>
      <w:textAlignment w:val="baseline"/>
      <w:rPr>
        <w:rStyle w:val="32"/>
        <w:rFonts w:ascii="Times New Roman" w:hAnsi="Times New Roman" w:eastAsia="宋体"/>
        <w:kern w:val="2"/>
        <w:sz w:val="18"/>
        <w:szCs w:val="18"/>
        <w:lang w:val="en-US" w:eastAsia="zh-CN" w:bidi="ar-SA"/>
      </w:rPr>
    </w:pPr>
  </w:p>
  <w:p>
    <w:pPr>
      <w:pStyle w:val="8"/>
      <w:widowControl/>
      <w:snapToGrid w:val="0"/>
      <w:ind w:firstLine="360"/>
      <w:jc w:val="left"/>
      <w:textAlignment w:val="baseline"/>
      <w:rPr>
        <w:rStyle w:val="32"/>
        <w:rFonts w:ascii="Times New Roman" w:hAnsi="Times New Roman" w:eastAsia="宋体"/>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idowControl/>
      <w:pBdr>
        <w:bottom w:val="single" w:color="000000" w:sz="4" w:space="1"/>
      </w:pBdr>
      <w:snapToGrid w:val="0"/>
      <w:spacing w:line="240" w:lineRule="auto"/>
      <w:ind w:left="0" w:leftChars="0" w:firstLine="0" w:firstLineChars="0"/>
      <w:jc w:val="both"/>
      <w:textAlignment w:val="baseline"/>
      <w:rPr>
        <w:rStyle w:val="32"/>
        <w:rFonts w:ascii="Times New Roman" w:hAnsi="Times New Roman" w:eastAsia="宋体"/>
        <w:kern w:val="2"/>
        <w:sz w:val="16"/>
        <w:szCs w:val="16"/>
        <w:lang w:val="en-US" w:eastAsia="zh-CN" w:bidi="ar-SA"/>
      </w:rPr>
    </w:pPr>
    <w:r>
      <w:rPr>
        <w:rStyle w:val="32"/>
        <w:rFonts w:ascii="宋体" w:hAnsi="宋体" w:eastAsia="宋体"/>
        <w:kern w:val="2"/>
        <w:sz w:val="18"/>
        <w:szCs w:val="22"/>
        <w:lang w:val="en-US" w:eastAsia="zh-CN" w:bidi="ar-SA"/>
      </w:rPr>
      <w:t>DBSCG-2020-</w:t>
    </w:r>
    <w:r>
      <w:rPr>
        <w:rStyle w:val="32"/>
        <w:rFonts w:hint="eastAsia" w:ascii="宋体" w:hAnsi="宋体"/>
        <w:kern w:val="2"/>
        <w:sz w:val="18"/>
        <w:szCs w:val="22"/>
        <w:lang w:val="en-US" w:eastAsia="zh-CN" w:bidi="ar-SA"/>
      </w:rPr>
      <w:t>048霍山县迎驾厂农产品交易市场修建性详规设计项目</w:t>
    </w:r>
    <w:r>
      <w:rPr>
        <w:rStyle w:val="32"/>
        <w:rFonts w:ascii="宋体" w:hAnsi="宋体" w:eastAsia="宋体"/>
        <w:kern w:val="2"/>
        <w:sz w:val="18"/>
        <w:szCs w:val="22"/>
        <w:lang w:val="en-US" w:eastAsia="zh-CN" w:bidi="ar-SA"/>
      </w:rPr>
      <w:t xml:space="preserve">询比文件  </w:t>
    </w:r>
    <w:r>
      <w:rPr>
        <w:rStyle w:val="32"/>
        <w:rFonts w:ascii="Times New Roman" w:hAnsi="Times New Roman" w:eastAsia="宋体"/>
        <w:kern w:val="2"/>
        <w:sz w:val="16"/>
        <w:szCs w:val="16"/>
        <w:lang w:val="en-US" w:eastAsia="zh-CN" w:bidi="ar-SA"/>
      </w:rPr>
      <w:t xml:space="preserve">      </w:t>
    </w:r>
    <w:r>
      <w:rPr>
        <w:rStyle w:val="32"/>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8EB695"/>
    <w:multiLevelType w:val="singleLevel"/>
    <w:tmpl w:val="F48EB695"/>
    <w:lvl w:ilvl="0" w:tentative="0">
      <w:start w:val="4"/>
      <w:numFmt w:val="chineseCounting"/>
      <w:suff w:val="nothing"/>
      <w:lvlText w:val="%1、"/>
      <w:lvlJc w:val="left"/>
      <w:pPr>
        <w:widowControl/>
        <w:textAlignment w:val="baseline"/>
      </w:pPr>
      <w:rPr>
        <w:rStyle w:val="32"/>
      </w:rPr>
    </w:lvl>
  </w:abstractNum>
  <w:abstractNum w:abstractNumId="1">
    <w:nsid w:val="30420499"/>
    <w:multiLevelType w:val="singleLevel"/>
    <w:tmpl w:val="30420499"/>
    <w:lvl w:ilvl="0" w:tentative="0">
      <w:start w:val="1"/>
      <w:numFmt w:val="chineseCounting"/>
      <w:suff w:val="nothing"/>
      <w:lvlText w:val="%1、"/>
      <w:lvlJc w:val="left"/>
      <w:pPr>
        <w:widowControl/>
        <w:textAlignment w:val="baseline"/>
      </w:pPr>
      <w:rPr>
        <w:rStyle w:val="3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footnotePr>
    <w:numFmt w:val="decimalEnclosedCircleChinese"/>
    <w:numRestart w:val="eachPage"/>
  </w:footnotePr>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172A27"/>
    <w:rsid w:val="00247E77"/>
    <w:rsid w:val="02965EE7"/>
    <w:rsid w:val="076E445B"/>
    <w:rsid w:val="07F5638C"/>
    <w:rsid w:val="0972335F"/>
    <w:rsid w:val="098352DD"/>
    <w:rsid w:val="0A437D65"/>
    <w:rsid w:val="0C653EA1"/>
    <w:rsid w:val="0D327165"/>
    <w:rsid w:val="0DC1559E"/>
    <w:rsid w:val="0DC86C19"/>
    <w:rsid w:val="0E9E72E6"/>
    <w:rsid w:val="0FDE3C3F"/>
    <w:rsid w:val="120E63DB"/>
    <w:rsid w:val="12C81043"/>
    <w:rsid w:val="14293450"/>
    <w:rsid w:val="14845045"/>
    <w:rsid w:val="173B3EAF"/>
    <w:rsid w:val="182B2747"/>
    <w:rsid w:val="18481254"/>
    <w:rsid w:val="196447E3"/>
    <w:rsid w:val="19F660FF"/>
    <w:rsid w:val="1A4D6230"/>
    <w:rsid w:val="1AC61BFD"/>
    <w:rsid w:val="1C3D76C9"/>
    <w:rsid w:val="1F981493"/>
    <w:rsid w:val="21D07BB9"/>
    <w:rsid w:val="25834AF2"/>
    <w:rsid w:val="27DA6376"/>
    <w:rsid w:val="2CBA2063"/>
    <w:rsid w:val="2D864274"/>
    <w:rsid w:val="2E1068C0"/>
    <w:rsid w:val="31FA7C24"/>
    <w:rsid w:val="32D1714B"/>
    <w:rsid w:val="358A0E60"/>
    <w:rsid w:val="371E01BA"/>
    <w:rsid w:val="3AFA3668"/>
    <w:rsid w:val="3B060013"/>
    <w:rsid w:val="3B8B5CAC"/>
    <w:rsid w:val="3DC45822"/>
    <w:rsid w:val="3E3244A8"/>
    <w:rsid w:val="3FA50377"/>
    <w:rsid w:val="43914E80"/>
    <w:rsid w:val="44362D1E"/>
    <w:rsid w:val="449D27EC"/>
    <w:rsid w:val="45F0610F"/>
    <w:rsid w:val="473769A5"/>
    <w:rsid w:val="474E7988"/>
    <w:rsid w:val="482E7816"/>
    <w:rsid w:val="49FB3E18"/>
    <w:rsid w:val="4AF443AB"/>
    <w:rsid w:val="4CB04CB6"/>
    <w:rsid w:val="53B15B15"/>
    <w:rsid w:val="56F079CF"/>
    <w:rsid w:val="57DC2368"/>
    <w:rsid w:val="5AE17742"/>
    <w:rsid w:val="5E322851"/>
    <w:rsid w:val="5E9F3326"/>
    <w:rsid w:val="5F897603"/>
    <w:rsid w:val="5FDF158F"/>
    <w:rsid w:val="613D5555"/>
    <w:rsid w:val="63613492"/>
    <w:rsid w:val="669F0216"/>
    <w:rsid w:val="67E6410D"/>
    <w:rsid w:val="69A15CD0"/>
    <w:rsid w:val="6B8031B5"/>
    <w:rsid w:val="6B913EE8"/>
    <w:rsid w:val="6EB34205"/>
    <w:rsid w:val="72C47C32"/>
    <w:rsid w:val="739D6CBE"/>
    <w:rsid w:val="74F866C2"/>
    <w:rsid w:val="75657553"/>
    <w:rsid w:val="77451FF5"/>
    <w:rsid w:val="783F041E"/>
    <w:rsid w:val="78DD082D"/>
    <w:rsid w:val="793810B7"/>
    <w:rsid w:val="79B50127"/>
    <w:rsid w:val="7A3A1171"/>
    <w:rsid w:val="7A5D0406"/>
    <w:rsid w:val="7F2736A3"/>
    <w:rsid w:val="7FA752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5"/>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afterLines="0"/>
    </w:pPr>
  </w:style>
  <w:style w:type="paragraph" w:customStyle="1" w:styleId="4">
    <w:name w:val="Default"/>
    <w:qFormat/>
    <w:uiPriority w:val="0"/>
    <w:pPr>
      <w:widowControl w:val="0"/>
      <w:autoSpaceDE w:val="0"/>
      <w:autoSpaceDN w:val="0"/>
      <w:adjustRightInd w:val="0"/>
    </w:pPr>
    <w:rPr>
      <w:rFonts w:ascii="仿宋_GB2312" w:hAnsi="仿宋_GB2312" w:eastAsia="微软雅黑" w:cs="仿宋_GB2312"/>
      <w:color w:val="000000"/>
      <w:sz w:val="24"/>
      <w:szCs w:val="24"/>
      <w:lang w:val="en-US" w:eastAsia="zh-CN" w:bidi="ar-SA"/>
    </w:rPr>
  </w:style>
  <w:style w:type="paragraph" w:styleId="5">
    <w:name w:val="Body Text Indent"/>
    <w:basedOn w:val="1"/>
    <w:next w:val="6"/>
    <w:unhideWhenUsed/>
    <w:qFormat/>
    <w:uiPriority w:val="0"/>
    <w:pPr>
      <w:ind w:left="420" w:leftChars="200"/>
    </w:pPr>
  </w:style>
  <w:style w:type="paragraph" w:styleId="6">
    <w:name w:val="envelope return"/>
    <w:basedOn w:val="1"/>
    <w:unhideWhenUsed/>
    <w:qFormat/>
    <w:uiPriority w:val="99"/>
    <w:pPr>
      <w:snapToGrid w:val="0"/>
      <w:spacing w:line="360" w:lineRule="auto"/>
    </w:pPr>
    <w:rPr>
      <w:rFonts w:ascii="Arial" w:hAnsi="Arial" w:cs="Arial"/>
    </w:rPr>
  </w:style>
  <w:style w:type="paragraph" w:styleId="7">
    <w:name w:val="Date"/>
    <w:basedOn w:val="1"/>
    <w:next w:val="1"/>
    <w:link w:val="37"/>
    <w:qFormat/>
    <w:uiPriority w:val="0"/>
    <w:pPr>
      <w:spacing w:line="300" w:lineRule="auto"/>
      <w:ind w:left="100" w:leftChars="2500" w:firstLine="200" w:firstLineChars="200"/>
      <w:jc w:val="both"/>
      <w:textAlignment w:val="baseline"/>
    </w:pPr>
  </w:style>
  <w:style w:type="paragraph" w:styleId="8">
    <w:name w:val="footer"/>
    <w:basedOn w:val="1"/>
    <w:link w:val="36"/>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9">
    <w:name w:val="header"/>
    <w:basedOn w:val="1"/>
    <w:link w:val="41"/>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10">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1">
    <w:name w:val="Title"/>
    <w:basedOn w:val="1"/>
    <w:next w:val="1"/>
    <w:link w:val="46"/>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paragraph" w:styleId="12">
    <w:name w:val="Body Text First Indent 2"/>
    <w:basedOn w:val="5"/>
    <w:qFormat/>
    <w:uiPriority w:val="0"/>
    <w:pPr>
      <w:spacing w:line="360" w:lineRule="auto"/>
      <w:jc w:val="left"/>
    </w:pPr>
    <w:rPr>
      <w:rFonts w:cs="宋体"/>
      <w:sz w:val="28"/>
      <w:szCs w:val="28"/>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link w:val="1"/>
    <w:qFormat/>
    <w:uiPriority w:val="0"/>
    <w:rPr>
      <w:rFonts w:ascii="宋体" w:hAnsi="宋体" w:eastAsia="宋体"/>
      <w:color w:val="333333"/>
      <w:kern w:val="2"/>
      <w:sz w:val="18"/>
      <w:szCs w:val="18"/>
      <w:lang w:eastAsia="zh-CN"/>
    </w:rPr>
  </w:style>
  <w:style w:type="character" w:styleId="23">
    <w:name w:val="HTML Code"/>
    <w:basedOn w:val="14"/>
    <w:qFormat/>
    <w:uiPriority w:val="0"/>
    <w:rPr>
      <w:rFonts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hint="default" w:ascii="monospace" w:hAnsi="monospace" w:eastAsia="monospace" w:cs="monospace"/>
    </w:rPr>
  </w:style>
  <w:style w:type="paragraph" w:customStyle="1" w:styleId="27">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8">
    <w:name w:val="Heading1"/>
    <w:basedOn w:val="1"/>
    <w:next w:val="1"/>
    <w:link w:val="38"/>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9">
    <w:name w:val="Heading2"/>
    <w:basedOn w:val="1"/>
    <w:next w:val="1"/>
    <w:link w:val="47"/>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30">
    <w:name w:val="Heading3"/>
    <w:basedOn w:val="1"/>
    <w:next w:val="1"/>
    <w:link w:val="39"/>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31">
    <w:name w:val="Heading4"/>
    <w:basedOn w:val="1"/>
    <w:next w:val="1"/>
    <w:link w:val="40"/>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2">
    <w:name w:val="NormalCharacter"/>
    <w:link w:val="1"/>
    <w:qFormat/>
    <w:uiPriority w:val="0"/>
  </w:style>
  <w:style w:type="table" w:customStyle="1" w:styleId="33">
    <w:name w:val="TableNormal"/>
    <w:qFormat/>
    <w:uiPriority w:val="0"/>
  </w:style>
  <w:style w:type="character" w:customStyle="1" w:styleId="34">
    <w:name w:val="PageNumber"/>
    <w:basedOn w:val="32"/>
    <w:link w:val="1"/>
    <w:qFormat/>
    <w:uiPriority w:val="0"/>
    <w:rPr>
      <w:rFonts w:ascii="Times New Roman" w:hAnsi="Times New Roman" w:eastAsia="宋体"/>
      <w:kern w:val="2"/>
      <w:sz w:val="21"/>
      <w:szCs w:val="24"/>
      <w:lang w:eastAsia="zh-CN"/>
    </w:rPr>
  </w:style>
  <w:style w:type="character" w:customStyle="1" w:styleId="35">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6">
    <w:name w:val="UserStyle_0"/>
    <w:link w:val="8"/>
    <w:qFormat/>
    <w:uiPriority w:val="0"/>
    <w:rPr>
      <w:kern w:val="2"/>
      <w:sz w:val="18"/>
      <w:szCs w:val="18"/>
    </w:rPr>
  </w:style>
  <w:style w:type="character" w:customStyle="1" w:styleId="37">
    <w:name w:val="UserStyle_1"/>
    <w:link w:val="7"/>
    <w:qFormat/>
    <w:uiPriority w:val="0"/>
    <w:rPr>
      <w:rFonts w:ascii="宋体" w:hAnsi="宋体" w:eastAsia="宋体"/>
      <w:kern w:val="2"/>
      <w:sz w:val="21"/>
      <w:szCs w:val="24"/>
      <w:lang w:eastAsia="zh-CN"/>
    </w:rPr>
  </w:style>
  <w:style w:type="character" w:customStyle="1" w:styleId="38">
    <w:name w:val="UserStyle_2"/>
    <w:link w:val="28"/>
    <w:qFormat/>
    <w:uiPriority w:val="0"/>
    <w:rPr>
      <w:rFonts w:ascii="黑体" w:hAnsi="黑体" w:eastAsia="黑体" w:cs="黑体"/>
      <w:bCs/>
      <w:kern w:val="44"/>
      <w:sz w:val="44"/>
      <w:szCs w:val="44"/>
    </w:rPr>
  </w:style>
  <w:style w:type="character" w:customStyle="1" w:styleId="39">
    <w:name w:val="UserStyle_3"/>
    <w:link w:val="30"/>
    <w:qFormat/>
    <w:uiPriority w:val="0"/>
    <w:rPr>
      <w:rFonts w:eastAsia="黑体"/>
      <w:kern w:val="2"/>
      <w:sz w:val="24"/>
      <w:szCs w:val="24"/>
    </w:rPr>
  </w:style>
  <w:style w:type="character" w:customStyle="1" w:styleId="40">
    <w:name w:val="UserStyle_4"/>
    <w:link w:val="31"/>
    <w:qFormat/>
    <w:uiPriority w:val="0"/>
    <w:rPr>
      <w:rFonts w:ascii="黑体" w:hAnsi="黑体" w:eastAsia="黑体"/>
      <w:sz w:val="22"/>
      <w:szCs w:val="22"/>
    </w:rPr>
  </w:style>
  <w:style w:type="character" w:customStyle="1" w:styleId="41">
    <w:name w:val="UserStyle_5"/>
    <w:link w:val="9"/>
    <w:qFormat/>
    <w:uiPriority w:val="0"/>
    <w:rPr>
      <w:kern w:val="2"/>
      <w:sz w:val="18"/>
      <w:szCs w:val="18"/>
    </w:rPr>
  </w:style>
  <w:style w:type="character" w:customStyle="1" w:styleId="42">
    <w:name w:val="UserStyle_6"/>
    <w:basedOn w:val="32"/>
    <w:link w:val="1"/>
    <w:qFormat/>
    <w:uiPriority w:val="0"/>
    <w:rPr>
      <w:rFonts w:ascii="仿宋" w:hAnsi="仿宋" w:eastAsia="仿宋"/>
      <w:color w:val="000000"/>
      <w:sz w:val="24"/>
      <w:szCs w:val="24"/>
    </w:rPr>
  </w:style>
  <w:style w:type="character" w:customStyle="1" w:styleId="43">
    <w:name w:val="UserStyle_7"/>
    <w:link w:val="44"/>
    <w:qFormat/>
    <w:uiPriority w:val="0"/>
    <w:rPr>
      <w:rFonts w:ascii="宋体" w:hAnsi="宋体" w:eastAsia="宋体"/>
      <w:kern w:val="2"/>
      <w:sz w:val="18"/>
      <w:szCs w:val="18"/>
      <w:lang w:eastAsia="zh-CN"/>
    </w:rPr>
  </w:style>
  <w:style w:type="paragraph" w:customStyle="1" w:styleId="44">
    <w:name w:val="Acetate"/>
    <w:basedOn w:val="1"/>
    <w:link w:val="43"/>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5">
    <w:name w:val="UserStyle_8"/>
    <w:basedOn w:val="32"/>
    <w:link w:val="1"/>
    <w:qFormat/>
    <w:uiPriority w:val="0"/>
    <w:rPr>
      <w:rFonts w:ascii="Arial" w:hAnsi="Arial"/>
      <w:color w:val="000000"/>
      <w:sz w:val="24"/>
      <w:szCs w:val="24"/>
    </w:rPr>
  </w:style>
  <w:style w:type="character" w:customStyle="1" w:styleId="46">
    <w:name w:val="UserStyle_9"/>
    <w:link w:val="11"/>
    <w:qFormat/>
    <w:uiPriority w:val="0"/>
    <w:rPr>
      <w:rFonts w:ascii="Cambria" w:hAnsi="Cambria" w:eastAsia="宋体" w:cs="Times New Roman"/>
      <w:b/>
      <w:bCs/>
      <w:kern w:val="2"/>
      <w:sz w:val="32"/>
      <w:szCs w:val="32"/>
      <w:lang w:eastAsia="zh-CN"/>
    </w:rPr>
  </w:style>
  <w:style w:type="character" w:customStyle="1" w:styleId="47">
    <w:name w:val="UserStyle_10"/>
    <w:link w:val="29"/>
    <w:qFormat/>
    <w:uiPriority w:val="0"/>
    <w:rPr>
      <w:rFonts w:ascii="黑体" w:hAnsi="黑体" w:eastAsia="黑体" w:cs="黑体"/>
      <w:bCs/>
      <w:iCs/>
      <w:kern w:val="2"/>
      <w:sz w:val="30"/>
      <w:szCs w:val="30"/>
    </w:rPr>
  </w:style>
  <w:style w:type="paragraph" w:customStyle="1" w:styleId="48">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9">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50">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51">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2">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3">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4">
    <w:name w:val="NormalIndent"/>
    <w:basedOn w:val="1"/>
    <w:qFormat/>
    <w:uiPriority w:val="0"/>
    <w:pPr>
      <w:spacing w:line="300" w:lineRule="auto"/>
      <w:ind w:firstLine="420" w:firstLineChars="200"/>
      <w:jc w:val="both"/>
      <w:textAlignment w:val="baseline"/>
    </w:pPr>
  </w:style>
  <w:style w:type="paragraph" w:customStyle="1" w:styleId="55">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6">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7">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8">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9">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60">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61">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2">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3">
    <w:name w:val="BodyText1I2"/>
    <w:basedOn w:val="64"/>
    <w:qFormat/>
    <w:uiPriority w:val="0"/>
    <w:pPr>
      <w:spacing w:line="360" w:lineRule="auto"/>
      <w:ind w:left="420" w:leftChars="200" w:firstLine="200" w:firstLineChars="200"/>
      <w:jc w:val="left"/>
      <w:textAlignment w:val="baseline"/>
    </w:pPr>
    <w:rPr>
      <w:sz w:val="28"/>
      <w:szCs w:val="28"/>
    </w:rPr>
  </w:style>
  <w:style w:type="paragraph" w:customStyle="1" w:styleId="64">
    <w:name w:val="BodyTextIndent"/>
    <w:basedOn w:val="1"/>
    <w:next w:val="65"/>
    <w:qFormat/>
    <w:uiPriority w:val="0"/>
    <w:pPr>
      <w:spacing w:line="300" w:lineRule="auto"/>
      <w:ind w:left="420" w:leftChars="200" w:firstLine="200" w:firstLineChars="200"/>
      <w:jc w:val="both"/>
      <w:textAlignment w:val="baseline"/>
    </w:pPr>
  </w:style>
  <w:style w:type="paragraph" w:customStyle="1" w:styleId="65">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6">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7">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8">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9">
    <w:name w:val="UserStyle_11"/>
    <w:basedOn w:val="30"/>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70">
    <w:name w:val="UserStyle_12"/>
    <w:basedOn w:val="52"/>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71">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2">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3">
    <w:name w:val="UserStyle_15"/>
    <w:basedOn w:val="1"/>
    <w:qFormat/>
    <w:uiPriority w:val="0"/>
    <w:pPr>
      <w:spacing w:line="300" w:lineRule="auto"/>
      <w:ind w:firstLine="420" w:firstLineChars="200"/>
      <w:jc w:val="both"/>
      <w:textAlignment w:val="baseline"/>
    </w:pPr>
  </w:style>
  <w:style w:type="paragraph" w:customStyle="1" w:styleId="74">
    <w:name w:val="UserStyle_16"/>
    <w:basedOn w:val="1"/>
    <w:next w:val="1"/>
    <w:qFormat/>
    <w:uiPriority w:val="0"/>
    <w:pPr>
      <w:spacing w:line="300" w:lineRule="auto"/>
      <w:ind w:firstLine="200" w:firstLineChars="200"/>
      <w:jc w:val="both"/>
      <w:textAlignment w:val="baseline"/>
    </w:pPr>
  </w:style>
  <w:style w:type="paragraph" w:customStyle="1" w:styleId="75">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6">
    <w:name w:val="TableGrid"/>
    <w:basedOn w:val="33"/>
    <w:qFormat/>
    <w:uiPriority w:val="0"/>
  </w:style>
  <w:style w:type="paragraph" w:customStyle="1" w:styleId="77">
    <w:name w:val="样式 标题 2 + 宋体 五号 行距: 单倍行距"/>
    <w:basedOn w:val="2"/>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23</TotalTime>
  <ScaleCrop>false</ScaleCrop>
  <LinksUpToDate>false</LinksUpToDate>
  <Application>WPS Office_11.1.0.9584_F1E327BC-269C-435d-A152-05C5408002CA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NTKO</cp:lastModifiedBy>
  <cp:lastPrinted>2020-05-01T01:02:00Z</cp:lastPrinted>
  <dcterms:modified xsi:type="dcterms:W3CDTF">2020-06-05T08:30:25Z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