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pPr w:leftFromText="180" w:rightFromText="180" w:vertAnchor="page" w:horzAnchor="page" w:tblpX="1705" w:tblpY="2205"/>
        <w:tblOverlap w:val="never"/>
        <w:tblW w:w="9612" w:type="dxa"/>
        <w:tblInd w:w="0" w:type="dxa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54"/>
        <w:gridCol w:w="1363"/>
        <w:gridCol w:w="2400"/>
        <w:gridCol w:w="809"/>
        <w:gridCol w:w="1093"/>
        <w:gridCol w:w="1004"/>
        <w:gridCol w:w="1304"/>
        <w:gridCol w:w="1085"/>
      </w:tblGrid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钢构名称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规格型号</w:t>
            </w: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数量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重量（吨）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价格（元）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钢柱底板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290</w:t>
            </w:r>
            <w:r>
              <w:rPr>
                <w:rStyle w:val="4"/>
                <w:rFonts w:eastAsia="仿宋"/>
                <w:bdr w:val="none" w:color="auto" w:sz="0" w:space="0"/>
                <w:lang w:val="en-US" w:eastAsia="zh-CN" w:bidi="ar"/>
              </w:rPr>
              <w:t>×</w:t>
            </w:r>
            <w:r>
              <w:rPr>
                <w:rStyle w:val="5"/>
                <w:bdr w:val="none" w:color="auto" w:sz="0" w:space="0"/>
                <w:lang w:val="en-US" w:eastAsia="zh-CN" w:bidi="ar"/>
              </w:rPr>
              <w:t>490×20</w:t>
            </w: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块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1.2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right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柱角钢板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连接点</w:t>
            </w: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块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2.08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right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GZ1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HW200×200×8×12</w:t>
            </w: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5.055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right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GL3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HN250×125×6×9</w:t>
            </w: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9.505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right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GL2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HN200×100×5.5×8</w:t>
            </w: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8.5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1.84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right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GL1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HN150×75×5×7</w:t>
            </w: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2.308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right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方钢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40×60×3×6</w:t>
            </w: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164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4.46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right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预埋螺栓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M24</w:t>
            </w: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right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化锚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M24</w:t>
            </w: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198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right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right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jc w:val="center"/>
        <w:rPr>
          <w:rFonts w:hint="default" w:eastAsiaTheme="minorEastAsia"/>
          <w:b/>
          <w:bCs/>
          <w:sz w:val="36"/>
          <w:szCs w:val="44"/>
          <w:lang w:val="en-US" w:eastAsia="zh-CN"/>
        </w:rPr>
      </w:pPr>
      <w:r>
        <w:rPr>
          <w:rFonts w:hint="eastAsia"/>
          <w:b/>
          <w:bCs/>
          <w:sz w:val="36"/>
          <w:szCs w:val="44"/>
          <w:lang w:val="en-US" w:eastAsia="zh-CN"/>
        </w:rPr>
        <w:t>采购需求</w:t>
      </w:r>
      <w:bookmarkStart w:id="0" w:name="_GoBack"/>
      <w:bookmarkEnd w:id="0"/>
    </w:p>
    <w:sectPr>
      <w:pgSz w:w="11906" w:h="16838"/>
      <w:pgMar w:top="1440" w:right="2126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2F762F"/>
    <w:rsid w:val="682F76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01"/>
    <w:basedOn w:val="3"/>
    <w:uiPriority w:val="0"/>
    <w:rPr>
      <w:rFonts w:ascii="Arial" w:hAnsi="Arial" w:cs="Arial"/>
      <w:color w:val="000000"/>
      <w:sz w:val="24"/>
      <w:szCs w:val="24"/>
      <w:u w:val="none"/>
    </w:rPr>
  </w:style>
  <w:style w:type="character" w:customStyle="1" w:styleId="5">
    <w:name w:val="font11"/>
    <w:basedOn w:val="3"/>
    <w:uiPriority w:val="0"/>
    <w:rPr>
      <w:rFonts w:hint="eastAsia" w:ascii="仿宋" w:hAnsi="仿宋" w:eastAsia="仿宋" w:cs="仿宋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2020-04-25T02:54:00Z</dcterms:created>
  <dc:creator>Administrator</dc:creator>
  <cp:lastModifiedBy>徐成武</cp:lastModifiedBy>
  <dcterms:modified xsi:type="dcterms:W3CDTF">2020-04-25T02:55:09Z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